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E42C" w14:textId="6B521364" w:rsidR="00395185" w:rsidRPr="002A02BA" w:rsidRDefault="004B33AD" w:rsidP="004B33AD">
      <w:pPr>
        <w:jc w:val="center"/>
        <w:rPr>
          <w:b/>
          <w:szCs w:val="24"/>
        </w:rPr>
      </w:pPr>
      <w:r>
        <w:rPr>
          <w:b/>
          <w:noProof/>
          <w:szCs w:val="24"/>
        </w:rPr>
        <w:drawing>
          <wp:inline distT="0" distB="0" distL="0" distR="0" wp14:anchorId="695ED544" wp14:editId="18671498">
            <wp:extent cx="579120" cy="72517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03A951F7" w14:textId="77777777" w:rsidR="00395185" w:rsidRDefault="00395185" w:rsidP="00395185">
      <w:pPr>
        <w:jc w:val="center"/>
        <w:rPr>
          <w:b/>
          <w:bCs/>
        </w:rPr>
      </w:pPr>
    </w:p>
    <w:p w14:paraId="11BA2C60" w14:textId="77777777" w:rsidR="00395185" w:rsidRDefault="00395185" w:rsidP="00395185">
      <w:pPr>
        <w:jc w:val="center"/>
        <w:rPr>
          <w:b/>
          <w:bCs/>
        </w:rPr>
      </w:pPr>
    </w:p>
    <w:p w14:paraId="2E4528D5" w14:textId="77777777" w:rsidR="00395185" w:rsidRPr="008F5479" w:rsidRDefault="00395185" w:rsidP="00395185">
      <w:pPr>
        <w:jc w:val="center"/>
        <w:rPr>
          <w:b/>
          <w:bCs/>
        </w:rPr>
      </w:pPr>
      <w:r w:rsidRPr="008F5479">
        <w:rPr>
          <w:b/>
          <w:bCs/>
        </w:rPr>
        <w:t>DRUSKININKŲ SAVIVALDYBĖS TARYBA</w:t>
      </w:r>
    </w:p>
    <w:p w14:paraId="2E3C3192" w14:textId="77777777" w:rsidR="00395185" w:rsidRDefault="00395185" w:rsidP="00395185">
      <w:pPr>
        <w:jc w:val="center"/>
        <w:rPr>
          <w:b/>
          <w:bCs/>
        </w:rPr>
      </w:pPr>
    </w:p>
    <w:p w14:paraId="56467EBC" w14:textId="77777777" w:rsidR="00395185" w:rsidRPr="008F5479" w:rsidRDefault="00395185" w:rsidP="00395185">
      <w:pPr>
        <w:jc w:val="center"/>
        <w:rPr>
          <w:b/>
          <w:bCs/>
        </w:rPr>
      </w:pPr>
      <w:r w:rsidRPr="008F5479">
        <w:rPr>
          <w:b/>
          <w:bCs/>
        </w:rPr>
        <w:t>SPRENDIMAS</w:t>
      </w:r>
    </w:p>
    <w:p w14:paraId="22594EF1" w14:textId="00B43267" w:rsidR="007E106A" w:rsidRPr="007E106A" w:rsidRDefault="007E106A" w:rsidP="007E106A">
      <w:pPr>
        <w:ind w:right="278"/>
        <w:jc w:val="center"/>
        <w:rPr>
          <w:color w:val="000000"/>
          <w:szCs w:val="24"/>
          <w:lang w:eastAsia="lt-LT"/>
        </w:rPr>
      </w:pPr>
      <w:bookmarkStart w:id="0" w:name="_Hlk131426103"/>
      <w:r w:rsidRPr="007E106A">
        <w:rPr>
          <w:b/>
          <w:bCs/>
          <w:color w:val="000000"/>
          <w:szCs w:val="24"/>
          <w:lang w:eastAsia="lt-LT"/>
        </w:rPr>
        <w:t>DĖL DRUSKININKŲ SAVIVALDYBĖS VISUOMENĖS SVEIKATOS STEBĖSENOS</w:t>
      </w:r>
      <w:r w:rsidRPr="003657A8">
        <w:rPr>
          <w:color w:val="000000"/>
          <w:szCs w:val="24"/>
          <w:lang w:eastAsia="lt-LT"/>
        </w:rPr>
        <w:t xml:space="preserve"> </w:t>
      </w:r>
      <w:r w:rsidRPr="007E106A">
        <w:rPr>
          <w:b/>
          <w:bCs/>
          <w:color w:val="000000"/>
          <w:szCs w:val="24"/>
          <w:lang w:eastAsia="lt-LT"/>
        </w:rPr>
        <w:t>202</w:t>
      </w:r>
      <w:r w:rsidRPr="003657A8">
        <w:rPr>
          <w:b/>
          <w:bCs/>
          <w:color w:val="000000"/>
          <w:szCs w:val="24"/>
          <w:lang w:eastAsia="lt-LT"/>
        </w:rPr>
        <w:t>1</w:t>
      </w:r>
      <w:r w:rsidRPr="007E106A">
        <w:rPr>
          <w:b/>
          <w:bCs/>
          <w:color w:val="000000"/>
          <w:szCs w:val="24"/>
          <w:lang w:eastAsia="lt-LT"/>
        </w:rPr>
        <w:t xml:space="preserve"> METŲ ATASKAITOS PATVIRTINIMO</w:t>
      </w:r>
    </w:p>
    <w:bookmarkEnd w:id="0"/>
    <w:p w14:paraId="6978E430" w14:textId="528819F3" w:rsidR="00395185" w:rsidRDefault="00395185" w:rsidP="00395185">
      <w:pPr>
        <w:ind w:right="278"/>
        <w:jc w:val="center"/>
        <w:rPr>
          <w:b/>
          <w:bCs/>
        </w:rPr>
      </w:pPr>
    </w:p>
    <w:p w14:paraId="5DD6E2DF" w14:textId="77777777" w:rsidR="00395185" w:rsidRDefault="00395185" w:rsidP="00395185">
      <w:pPr>
        <w:jc w:val="center"/>
        <w:rPr>
          <w:b/>
          <w:bCs/>
          <w:color w:val="000000"/>
          <w:szCs w:val="24"/>
        </w:rPr>
      </w:pPr>
    </w:p>
    <w:p w14:paraId="17CA7243" w14:textId="106F3CF0" w:rsidR="00395185" w:rsidRDefault="00395185" w:rsidP="00395185">
      <w:pPr>
        <w:jc w:val="center"/>
      </w:pPr>
      <w:r>
        <w:t>202</w:t>
      </w:r>
      <w:r w:rsidR="004B25A1">
        <w:t>3</w:t>
      </w:r>
      <w:r>
        <w:t xml:space="preserve"> m. </w:t>
      </w:r>
      <w:r w:rsidR="007E106A">
        <w:t>balandžio</w:t>
      </w:r>
      <w:r>
        <w:t xml:space="preserve"> </w:t>
      </w:r>
      <w:r w:rsidR="006269E3">
        <w:t>1</w:t>
      </w:r>
      <w:r w:rsidR="004B33AD">
        <w:t>9</w:t>
      </w:r>
      <w:r w:rsidR="006269E3">
        <w:t xml:space="preserve"> d. </w:t>
      </w:r>
      <w:r>
        <w:t xml:space="preserve">Nr. </w:t>
      </w:r>
      <w:r w:rsidR="004B33AD">
        <w:t>T1</w:t>
      </w:r>
      <w:r w:rsidR="006269E3">
        <w:t>-51</w:t>
      </w:r>
    </w:p>
    <w:p w14:paraId="4C8E215F" w14:textId="77777777" w:rsidR="00395185" w:rsidRDefault="00395185" w:rsidP="00395185">
      <w:pPr>
        <w:jc w:val="center"/>
      </w:pPr>
      <w:r>
        <w:t>Druskininkai</w:t>
      </w:r>
    </w:p>
    <w:p w14:paraId="03A319B9" w14:textId="77777777" w:rsidR="00395185" w:rsidRDefault="00395185" w:rsidP="00395185">
      <w:pPr>
        <w:jc w:val="center"/>
      </w:pPr>
    </w:p>
    <w:p w14:paraId="231E8A60" w14:textId="77777777" w:rsidR="00395185" w:rsidRDefault="00395185" w:rsidP="00395185">
      <w:pPr>
        <w:pStyle w:val="HTMLiankstoformatuotas"/>
        <w:tabs>
          <w:tab w:val="clear" w:pos="9160"/>
          <w:tab w:val="left" w:pos="9163"/>
        </w:tabs>
        <w:ind w:right="1412"/>
        <w:jc w:val="center"/>
        <w:rPr>
          <w:rFonts w:ascii="Times New Roman" w:hAnsi="Times New Roman"/>
          <w:b/>
          <w:bCs/>
          <w:color w:val="000000"/>
          <w:sz w:val="24"/>
          <w:szCs w:val="24"/>
          <w:lang w:val="lt-LT"/>
        </w:rPr>
      </w:pPr>
    </w:p>
    <w:p w14:paraId="65AF593E" w14:textId="77777777" w:rsidR="00395185" w:rsidRPr="00542B53" w:rsidRDefault="00395185" w:rsidP="00395185">
      <w:pPr>
        <w:pStyle w:val="HTMLiankstoformatuotas"/>
        <w:tabs>
          <w:tab w:val="clear" w:pos="9160"/>
          <w:tab w:val="left" w:pos="9163"/>
        </w:tabs>
        <w:ind w:right="1412"/>
        <w:jc w:val="center"/>
        <w:rPr>
          <w:rFonts w:ascii="Times New Roman" w:hAnsi="Times New Roman"/>
          <w:b/>
          <w:bCs/>
          <w:color w:val="000000"/>
          <w:sz w:val="24"/>
          <w:szCs w:val="24"/>
          <w:lang w:val="lt-LT"/>
        </w:rPr>
      </w:pPr>
    </w:p>
    <w:p w14:paraId="504DADDE" w14:textId="2966FD57" w:rsidR="007E106A" w:rsidRPr="007E106A" w:rsidRDefault="007E106A" w:rsidP="007E106A">
      <w:pPr>
        <w:ind w:firstLine="1247"/>
        <w:jc w:val="both"/>
        <w:rPr>
          <w:color w:val="000000"/>
          <w:sz w:val="27"/>
          <w:szCs w:val="27"/>
          <w:lang w:eastAsia="lt-LT"/>
        </w:rPr>
      </w:pPr>
      <w:r w:rsidRPr="2FF0F673">
        <w:rPr>
          <w:color w:val="000000" w:themeColor="text1"/>
          <w:sz w:val="27"/>
          <w:szCs w:val="27"/>
          <w:lang w:eastAsia="lt-LT"/>
        </w:rPr>
        <w:t>Vadovaujantis Lietuvos Respublikos vietos savivaldos įstatymo 7 straipsnio 3</w:t>
      </w:r>
      <w:r w:rsidR="3E4F5EF8" w:rsidRPr="2FF0F673">
        <w:rPr>
          <w:color w:val="000000" w:themeColor="text1"/>
          <w:sz w:val="27"/>
          <w:szCs w:val="27"/>
          <w:lang w:eastAsia="lt-LT"/>
        </w:rPr>
        <w:t>5</w:t>
      </w:r>
      <w:r w:rsidRPr="2FF0F673">
        <w:rPr>
          <w:color w:val="000000" w:themeColor="text1"/>
          <w:sz w:val="27"/>
          <w:szCs w:val="27"/>
          <w:lang w:eastAsia="lt-LT"/>
        </w:rPr>
        <w:t xml:space="preserve"> punktu, Lietuvos Respublikos visuomenės sveikatos priežiūros įstatymo 6 straipsnio 1 dalies 1 punktu ir 5 dalimi, Lietuvos Respublikos visuomenės sveikatos stebėsenos (monitoringo) įstatymo 10 straipsnio 2 dalimi ir Bendraisiais savivaldybių visuomenės sveikatos stebėsenos nuostatais, patvirtintais Lietuvos Respublikos sveikatos apsaugos ministro 2003 m. rugpjūčio 11 d. įsakymu Nr. V-488 „Dėl Bendrųjų savivaldybių visuomenės sveikatos stebėsenos nuostatų patvirtinimo“, Druskininkų savivaldybės taryba n u s p r e n d ž i a:</w:t>
      </w:r>
    </w:p>
    <w:p w14:paraId="4F13FBE8" w14:textId="15CCF779" w:rsidR="007E106A" w:rsidRPr="007E106A" w:rsidRDefault="007E106A" w:rsidP="007E106A">
      <w:pPr>
        <w:ind w:firstLine="1247"/>
        <w:jc w:val="both"/>
        <w:rPr>
          <w:color w:val="000000"/>
          <w:sz w:val="27"/>
          <w:szCs w:val="27"/>
          <w:lang w:eastAsia="lt-LT"/>
        </w:rPr>
      </w:pPr>
      <w:r w:rsidRPr="2FF0F673">
        <w:rPr>
          <w:color w:val="000000" w:themeColor="text1"/>
          <w:sz w:val="27"/>
          <w:szCs w:val="27"/>
          <w:lang w:eastAsia="lt-LT"/>
        </w:rPr>
        <w:t xml:space="preserve">Patvirtinti Druskininkų savivaldybės visuomenės sveikatos </w:t>
      </w:r>
      <w:r w:rsidRPr="00E0405C">
        <w:rPr>
          <w:color w:val="000000" w:themeColor="text1"/>
          <w:sz w:val="27"/>
          <w:szCs w:val="27"/>
          <w:lang w:eastAsia="lt-LT"/>
        </w:rPr>
        <w:t>stebėsenos 2021</w:t>
      </w:r>
      <w:r w:rsidRPr="2FF0F673">
        <w:rPr>
          <w:color w:val="000000" w:themeColor="text1"/>
          <w:sz w:val="27"/>
          <w:szCs w:val="27"/>
          <w:lang w:eastAsia="lt-LT"/>
        </w:rPr>
        <w:t xml:space="preserve"> metų ataskaitą (pridedama).</w:t>
      </w:r>
    </w:p>
    <w:p w14:paraId="4CB3E074" w14:textId="77777777" w:rsidR="007E106A" w:rsidRPr="007E106A" w:rsidRDefault="007E106A" w:rsidP="007E106A">
      <w:pPr>
        <w:ind w:firstLine="1247"/>
        <w:jc w:val="both"/>
        <w:rPr>
          <w:color w:val="000000"/>
          <w:sz w:val="27"/>
          <w:szCs w:val="27"/>
          <w:lang w:eastAsia="lt-LT"/>
        </w:rPr>
      </w:pPr>
      <w:r w:rsidRPr="007E106A">
        <w:rPr>
          <w:color w:val="000000"/>
          <w:sz w:val="27"/>
          <w:szCs w:val="27"/>
          <w:lang w:eastAsia="lt-LT"/>
        </w:rPr>
        <w:t>Šis sprendimas gali būti skundžiamas Lietuvos Respublikos administracinių bylų teisenos įstatymo nustatyta tvarka</w:t>
      </w:r>
    </w:p>
    <w:p w14:paraId="12FF8D99" w14:textId="461EC670" w:rsidR="00395185" w:rsidRDefault="00395185" w:rsidP="00395185">
      <w:pPr>
        <w:pStyle w:val="Antrat2"/>
        <w:ind w:firstLine="1276"/>
        <w:rPr>
          <w:b w:val="0"/>
        </w:rPr>
      </w:pPr>
    </w:p>
    <w:p w14:paraId="70E7D389" w14:textId="77777777" w:rsidR="00395185" w:rsidRDefault="00395185" w:rsidP="00395185">
      <w:pPr>
        <w:pStyle w:val="Antrat2"/>
        <w:ind w:firstLine="0"/>
        <w:rPr>
          <w:b w:val="0"/>
        </w:rPr>
      </w:pPr>
    </w:p>
    <w:p w14:paraId="08AB2E60" w14:textId="77777777" w:rsidR="00395185" w:rsidRDefault="00395185" w:rsidP="00395185">
      <w:pPr>
        <w:pStyle w:val="Antrat2"/>
        <w:ind w:firstLine="0"/>
        <w:rPr>
          <w:b w:val="0"/>
        </w:rPr>
      </w:pPr>
    </w:p>
    <w:p w14:paraId="2A1ED93D" w14:textId="77777777" w:rsidR="00395185" w:rsidRDefault="00395185" w:rsidP="00395185">
      <w:pPr>
        <w:pStyle w:val="Antrat2"/>
        <w:ind w:firstLine="0"/>
        <w:rPr>
          <w:b w:val="0"/>
        </w:rPr>
      </w:pPr>
    </w:p>
    <w:p w14:paraId="7C80D41F" w14:textId="77777777" w:rsidR="00395185" w:rsidRPr="002A02BA" w:rsidRDefault="00395185" w:rsidP="00395185"/>
    <w:p w14:paraId="755696BB" w14:textId="77A1602A" w:rsidR="00395185" w:rsidRDefault="00395185" w:rsidP="00395185">
      <w:pPr>
        <w:pStyle w:val="Antrat2"/>
        <w:ind w:firstLine="0"/>
        <w:rPr>
          <w:b w:val="0"/>
        </w:rPr>
      </w:pPr>
      <w:r>
        <w:rPr>
          <w:b w:val="0"/>
        </w:rPr>
        <w:t xml:space="preserve">Savivaldybės meras </w:t>
      </w:r>
      <w:r>
        <w:rPr>
          <w:b w:val="0"/>
        </w:rPr>
        <w:tab/>
      </w:r>
      <w:r>
        <w:rPr>
          <w:b w:val="0"/>
        </w:rPr>
        <w:tab/>
      </w:r>
      <w:r>
        <w:rPr>
          <w:b w:val="0"/>
        </w:rPr>
        <w:tab/>
      </w:r>
      <w:r>
        <w:rPr>
          <w:b w:val="0"/>
        </w:rPr>
        <w:tab/>
      </w:r>
      <w:r w:rsidR="004B33AD">
        <w:rPr>
          <w:b w:val="0"/>
        </w:rPr>
        <w:t>Ričardas Malinauskas</w:t>
      </w:r>
      <w:r>
        <w:rPr>
          <w:b w:val="0"/>
        </w:rPr>
        <w:tab/>
      </w:r>
      <w:r>
        <w:rPr>
          <w:b w:val="0"/>
        </w:rPr>
        <w:tab/>
      </w:r>
      <w:r>
        <w:rPr>
          <w:b w:val="0"/>
        </w:rPr>
        <w:tab/>
      </w:r>
      <w:r>
        <w:rPr>
          <w:b w:val="0"/>
        </w:rPr>
        <w:tab/>
      </w:r>
    </w:p>
    <w:p w14:paraId="15E16C50" w14:textId="77777777" w:rsidR="00395185" w:rsidRPr="004A0C3D" w:rsidRDefault="00395185" w:rsidP="00395185"/>
    <w:p w14:paraId="0404ED97" w14:textId="77777777" w:rsidR="00395185" w:rsidRPr="004A0C3D" w:rsidRDefault="00395185" w:rsidP="00395185"/>
    <w:p w14:paraId="4C1B79FE" w14:textId="77777777" w:rsidR="00395185" w:rsidRDefault="00395185" w:rsidP="00395185"/>
    <w:p w14:paraId="5523F1B2" w14:textId="77777777" w:rsidR="00395185" w:rsidRPr="006856A0" w:rsidRDefault="00395185" w:rsidP="00395185"/>
    <w:p w14:paraId="5EFC0D22" w14:textId="77777777" w:rsidR="00395185" w:rsidRPr="006856A0" w:rsidRDefault="00395185" w:rsidP="00395185"/>
    <w:p w14:paraId="0690B888" w14:textId="77777777" w:rsidR="00395185" w:rsidRPr="006856A0" w:rsidRDefault="00395185" w:rsidP="00395185"/>
    <w:p w14:paraId="7903F173" w14:textId="77777777" w:rsidR="00395185" w:rsidRPr="006856A0" w:rsidRDefault="00395185" w:rsidP="00395185"/>
    <w:p w14:paraId="2752C3E3" w14:textId="77777777" w:rsidR="00395185" w:rsidRPr="006856A0" w:rsidRDefault="00395185" w:rsidP="00395185"/>
    <w:p w14:paraId="2D319FBA" w14:textId="77777777" w:rsidR="00395185" w:rsidRPr="006856A0" w:rsidRDefault="00395185" w:rsidP="00395185"/>
    <w:p w14:paraId="63C96840" w14:textId="77777777" w:rsidR="00395185" w:rsidRPr="006856A0" w:rsidRDefault="00395185" w:rsidP="00395185"/>
    <w:p w14:paraId="40B15C9B" w14:textId="77777777" w:rsidR="00395185" w:rsidRPr="006856A0" w:rsidRDefault="00395185" w:rsidP="00395185"/>
    <w:p w14:paraId="6F3A7BB9" w14:textId="77777777" w:rsidR="00395185" w:rsidRPr="006856A0" w:rsidRDefault="00395185" w:rsidP="00395185"/>
    <w:p w14:paraId="1FADC603" w14:textId="1663C100" w:rsidR="004B25A1" w:rsidRPr="004B25A1" w:rsidRDefault="004B25A1" w:rsidP="004B25A1">
      <w:pPr>
        <w:spacing w:line="257" w:lineRule="atLeast"/>
        <w:ind w:left="2592" w:firstLine="1296"/>
        <w:rPr>
          <w:color w:val="000000"/>
          <w:sz w:val="27"/>
          <w:szCs w:val="27"/>
          <w:lang w:eastAsia="lt-LT"/>
        </w:rPr>
      </w:pPr>
      <w:r w:rsidRPr="004B25A1">
        <w:rPr>
          <w:color w:val="000000"/>
          <w:sz w:val="27"/>
          <w:szCs w:val="27"/>
          <w:lang w:eastAsia="lt-LT"/>
        </w:rPr>
        <w:lastRenderedPageBreak/>
        <w:t>PATVIRTINTA</w:t>
      </w:r>
    </w:p>
    <w:p w14:paraId="68922293" w14:textId="77777777" w:rsidR="004B25A1" w:rsidRPr="004B25A1" w:rsidRDefault="004B25A1" w:rsidP="004B25A1">
      <w:pPr>
        <w:spacing w:line="257" w:lineRule="atLeast"/>
        <w:ind w:left="2592" w:firstLine="1296"/>
        <w:rPr>
          <w:color w:val="000000"/>
          <w:sz w:val="27"/>
          <w:szCs w:val="27"/>
          <w:lang w:eastAsia="lt-LT"/>
        </w:rPr>
      </w:pPr>
      <w:r w:rsidRPr="004B25A1">
        <w:rPr>
          <w:color w:val="000000"/>
          <w:sz w:val="27"/>
          <w:szCs w:val="27"/>
          <w:lang w:eastAsia="lt-LT"/>
        </w:rPr>
        <w:t>Druskininkų savivaldybės tarybos</w:t>
      </w:r>
    </w:p>
    <w:p w14:paraId="3AAA5FCC" w14:textId="06DEF5D5" w:rsidR="006269E3" w:rsidRDefault="004B25A1" w:rsidP="004B25A1">
      <w:pPr>
        <w:spacing w:line="257" w:lineRule="atLeast"/>
        <w:ind w:left="3888"/>
        <w:rPr>
          <w:color w:val="000000"/>
          <w:sz w:val="27"/>
          <w:szCs w:val="27"/>
          <w:lang w:eastAsia="lt-LT"/>
        </w:rPr>
      </w:pPr>
      <w:r w:rsidRPr="004B25A1">
        <w:rPr>
          <w:color w:val="000000"/>
          <w:sz w:val="27"/>
          <w:szCs w:val="27"/>
          <w:lang w:eastAsia="lt-LT"/>
        </w:rPr>
        <w:t>202</w:t>
      </w:r>
      <w:r>
        <w:rPr>
          <w:color w:val="000000"/>
          <w:sz w:val="27"/>
          <w:szCs w:val="27"/>
          <w:lang w:eastAsia="lt-LT"/>
        </w:rPr>
        <w:t>3</w:t>
      </w:r>
      <w:r w:rsidRPr="004B25A1">
        <w:rPr>
          <w:color w:val="000000"/>
          <w:sz w:val="27"/>
          <w:szCs w:val="27"/>
          <w:lang w:eastAsia="lt-LT"/>
        </w:rPr>
        <w:t xml:space="preserve"> m. </w:t>
      </w:r>
      <w:r>
        <w:rPr>
          <w:color w:val="000000"/>
          <w:sz w:val="27"/>
          <w:szCs w:val="27"/>
          <w:lang w:eastAsia="lt-LT"/>
        </w:rPr>
        <w:t xml:space="preserve">balandžio </w:t>
      </w:r>
      <w:r w:rsidR="006269E3">
        <w:rPr>
          <w:color w:val="000000"/>
          <w:sz w:val="27"/>
          <w:szCs w:val="27"/>
          <w:lang w:eastAsia="lt-LT"/>
        </w:rPr>
        <w:t>1</w:t>
      </w:r>
      <w:r w:rsidR="004B33AD">
        <w:rPr>
          <w:color w:val="000000"/>
          <w:sz w:val="27"/>
          <w:szCs w:val="27"/>
          <w:lang w:eastAsia="lt-LT"/>
        </w:rPr>
        <w:t>9</w:t>
      </w:r>
      <w:r w:rsidR="006269E3">
        <w:rPr>
          <w:color w:val="000000"/>
          <w:sz w:val="27"/>
          <w:szCs w:val="27"/>
          <w:lang w:eastAsia="lt-LT"/>
        </w:rPr>
        <w:t xml:space="preserve"> </w:t>
      </w:r>
      <w:r w:rsidRPr="004B25A1">
        <w:rPr>
          <w:color w:val="000000"/>
          <w:sz w:val="27"/>
          <w:szCs w:val="27"/>
          <w:lang w:eastAsia="lt-LT"/>
        </w:rPr>
        <w:t>d.  sprendim</w:t>
      </w:r>
      <w:r w:rsidR="006269E3">
        <w:rPr>
          <w:color w:val="000000"/>
          <w:sz w:val="27"/>
          <w:szCs w:val="27"/>
          <w:lang w:eastAsia="lt-LT"/>
        </w:rPr>
        <w:t>u</w:t>
      </w:r>
      <w:r w:rsidRPr="004B25A1">
        <w:rPr>
          <w:color w:val="000000"/>
          <w:sz w:val="27"/>
          <w:szCs w:val="27"/>
          <w:lang w:eastAsia="lt-LT"/>
        </w:rPr>
        <w:t xml:space="preserve"> </w:t>
      </w:r>
    </w:p>
    <w:p w14:paraId="4945582A" w14:textId="5A205B56" w:rsidR="004B25A1" w:rsidRPr="004B25A1" w:rsidRDefault="004B25A1" w:rsidP="004B25A1">
      <w:pPr>
        <w:spacing w:line="257" w:lineRule="atLeast"/>
        <w:ind w:left="3888"/>
        <w:rPr>
          <w:color w:val="000000"/>
          <w:sz w:val="27"/>
          <w:szCs w:val="27"/>
          <w:lang w:eastAsia="lt-LT"/>
        </w:rPr>
      </w:pPr>
      <w:r w:rsidRPr="004B25A1">
        <w:rPr>
          <w:color w:val="000000"/>
          <w:sz w:val="27"/>
          <w:szCs w:val="27"/>
          <w:lang w:eastAsia="lt-LT"/>
        </w:rPr>
        <w:t xml:space="preserve">Nr. </w:t>
      </w:r>
      <w:r w:rsidR="004B33AD">
        <w:rPr>
          <w:color w:val="000000"/>
          <w:sz w:val="27"/>
          <w:szCs w:val="27"/>
          <w:lang w:eastAsia="lt-LT"/>
        </w:rPr>
        <w:t>T1</w:t>
      </w:r>
      <w:r w:rsidR="006269E3">
        <w:rPr>
          <w:color w:val="000000"/>
          <w:sz w:val="27"/>
          <w:szCs w:val="27"/>
          <w:lang w:eastAsia="lt-LT"/>
        </w:rPr>
        <w:t>-51</w:t>
      </w:r>
    </w:p>
    <w:p w14:paraId="2A031F40" w14:textId="2ECC179F" w:rsidR="001A348B" w:rsidRDefault="001A348B" w:rsidP="001A348B">
      <w:pPr>
        <w:jc w:val="center"/>
        <w:rPr>
          <w:color w:val="000000"/>
          <w:sz w:val="44"/>
          <w:lang w:eastAsia="lt-LT"/>
        </w:rPr>
      </w:pPr>
    </w:p>
    <w:p w14:paraId="3100774A" w14:textId="6C13EB62" w:rsidR="001A348B" w:rsidRDefault="0032040A" w:rsidP="001A348B">
      <w:pPr>
        <w:jc w:val="center"/>
        <w:rPr>
          <w:color w:val="000000"/>
          <w:sz w:val="44"/>
          <w:lang w:eastAsia="lt-LT"/>
        </w:rPr>
      </w:pPr>
      <w:r w:rsidRPr="000D34B4">
        <w:rPr>
          <w:noProof/>
          <w:color w:val="000000"/>
          <w:sz w:val="44"/>
          <w:lang w:eastAsia="lt-LT"/>
        </w:rPr>
        <w:drawing>
          <wp:anchor distT="0" distB="0" distL="114300" distR="114300" simplePos="0" relativeHeight="251658240" behindDoc="0" locked="0" layoutInCell="1" allowOverlap="1" wp14:anchorId="40611976" wp14:editId="5339FADF">
            <wp:simplePos x="0" y="0"/>
            <wp:positionH relativeFrom="page">
              <wp:align>center</wp:align>
            </wp:positionH>
            <wp:positionV relativeFrom="margin">
              <wp:posOffset>1480820</wp:posOffset>
            </wp:positionV>
            <wp:extent cx="1714500" cy="1652105"/>
            <wp:effectExtent l="0" t="0" r="0" b="5715"/>
            <wp:wrapTopAndBottom/>
            <wp:docPr id="3" name="Paveikslėlis 3" descr="Paveikslėlis, kuriame yr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veikslėlis, kuriame yra logotipas&#10;&#10;Automatiškai sugeneruotas aprašym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1652105"/>
                    </a:xfrm>
                    <a:prstGeom prst="rect">
                      <a:avLst/>
                    </a:prstGeom>
                  </pic:spPr>
                </pic:pic>
              </a:graphicData>
            </a:graphic>
          </wp:anchor>
        </w:drawing>
      </w:r>
    </w:p>
    <w:p w14:paraId="7CAAF7C5" w14:textId="77777777" w:rsidR="000A0032" w:rsidRDefault="000A0032" w:rsidP="001A348B">
      <w:pPr>
        <w:jc w:val="center"/>
        <w:rPr>
          <w:color w:val="000000"/>
          <w:sz w:val="44"/>
          <w:lang w:eastAsia="lt-LT"/>
        </w:rPr>
      </w:pPr>
    </w:p>
    <w:p w14:paraId="2E0CBA8D" w14:textId="77777777" w:rsidR="008030C8" w:rsidRDefault="008030C8" w:rsidP="001A348B">
      <w:pPr>
        <w:jc w:val="center"/>
        <w:rPr>
          <w:color w:val="000000"/>
          <w:sz w:val="44"/>
          <w:lang w:eastAsia="lt-LT"/>
        </w:rPr>
      </w:pPr>
    </w:p>
    <w:p w14:paraId="6DA14D3F" w14:textId="77777777" w:rsidR="0032040A" w:rsidRDefault="0032040A" w:rsidP="001A348B">
      <w:pPr>
        <w:jc w:val="center"/>
        <w:rPr>
          <w:color w:val="000000"/>
          <w:sz w:val="44"/>
          <w:lang w:eastAsia="lt-LT"/>
        </w:rPr>
      </w:pPr>
    </w:p>
    <w:p w14:paraId="50A9A225" w14:textId="77777777" w:rsidR="008030C8" w:rsidRDefault="008030C8" w:rsidP="001A348B">
      <w:pPr>
        <w:jc w:val="center"/>
        <w:rPr>
          <w:color w:val="000000"/>
          <w:sz w:val="44"/>
          <w:lang w:eastAsia="lt-LT"/>
        </w:rPr>
      </w:pPr>
    </w:p>
    <w:p w14:paraId="46D3612B" w14:textId="395D704A" w:rsidR="00706349" w:rsidRDefault="000D34B4" w:rsidP="001A348B">
      <w:pPr>
        <w:jc w:val="center"/>
        <w:rPr>
          <w:color w:val="000000"/>
          <w:sz w:val="44"/>
          <w:szCs w:val="44"/>
          <w:lang w:eastAsia="lt-LT"/>
        </w:rPr>
      </w:pPr>
      <w:r w:rsidRPr="2FF0F673">
        <w:rPr>
          <w:color w:val="000000" w:themeColor="text1"/>
          <w:sz w:val="44"/>
          <w:szCs w:val="44"/>
          <w:lang w:eastAsia="lt-LT"/>
        </w:rPr>
        <w:t>Druskininkų</w:t>
      </w:r>
      <w:r w:rsidR="0041610C" w:rsidRPr="2FF0F673">
        <w:rPr>
          <w:color w:val="000000" w:themeColor="text1"/>
          <w:sz w:val="44"/>
          <w:szCs w:val="44"/>
          <w:lang w:eastAsia="lt-LT"/>
        </w:rPr>
        <w:t xml:space="preserve"> </w:t>
      </w:r>
      <w:r w:rsidRPr="2FF0F673">
        <w:rPr>
          <w:color w:val="000000" w:themeColor="text1"/>
          <w:sz w:val="44"/>
          <w:szCs w:val="44"/>
          <w:lang w:eastAsia="lt-LT"/>
        </w:rPr>
        <w:t xml:space="preserve">savivaldybės </w:t>
      </w:r>
      <w:r w:rsidRPr="00E0405C">
        <w:rPr>
          <w:color w:val="000000" w:themeColor="text1"/>
          <w:sz w:val="44"/>
          <w:szCs w:val="44"/>
          <w:lang w:eastAsia="lt-LT"/>
        </w:rPr>
        <w:t>2021</w:t>
      </w:r>
      <w:r w:rsidRPr="2FF0F673">
        <w:rPr>
          <w:color w:val="000000" w:themeColor="text1"/>
          <w:sz w:val="44"/>
          <w:szCs w:val="44"/>
          <w:lang w:eastAsia="lt-LT"/>
        </w:rPr>
        <w:t xml:space="preserve"> metų visuomenės sveikatos stebėsenos ataskaita</w:t>
      </w:r>
    </w:p>
    <w:p w14:paraId="50729CF8" w14:textId="77777777" w:rsidR="008030C8" w:rsidRDefault="008030C8" w:rsidP="008030C8">
      <w:pPr>
        <w:jc w:val="center"/>
        <w:rPr>
          <w:color w:val="000000"/>
          <w:sz w:val="32"/>
          <w:lang w:eastAsia="lt-LT"/>
        </w:rPr>
      </w:pPr>
    </w:p>
    <w:p w14:paraId="13273ED0" w14:textId="77777777" w:rsidR="008030C8" w:rsidRDefault="008030C8" w:rsidP="008030C8">
      <w:pPr>
        <w:jc w:val="center"/>
        <w:rPr>
          <w:color w:val="000000"/>
          <w:sz w:val="32"/>
          <w:lang w:eastAsia="lt-LT"/>
        </w:rPr>
      </w:pPr>
    </w:p>
    <w:p w14:paraId="4015D4AB" w14:textId="77777777" w:rsidR="008030C8" w:rsidRDefault="008030C8" w:rsidP="008030C8">
      <w:pPr>
        <w:jc w:val="center"/>
        <w:rPr>
          <w:color w:val="000000"/>
          <w:sz w:val="32"/>
          <w:lang w:eastAsia="lt-LT"/>
        </w:rPr>
      </w:pPr>
    </w:p>
    <w:p w14:paraId="4A2D8801" w14:textId="77777777" w:rsidR="008030C8" w:rsidRDefault="008030C8" w:rsidP="008030C8">
      <w:pPr>
        <w:jc w:val="center"/>
        <w:rPr>
          <w:color w:val="000000"/>
          <w:sz w:val="32"/>
          <w:lang w:eastAsia="lt-LT"/>
        </w:rPr>
      </w:pPr>
    </w:p>
    <w:p w14:paraId="5E8AFF01" w14:textId="77777777" w:rsidR="0032040A" w:rsidRDefault="0032040A" w:rsidP="008030C8">
      <w:pPr>
        <w:jc w:val="center"/>
        <w:rPr>
          <w:color w:val="000000"/>
          <w:sz w:val="32"/>
          <w:lang w:eastAsia="lt-LT"/>
        </w:rPr>
      </w:pPr>
    </w:p>
    <w:p w14:paraId="79B3D6B8" w14:textId="77777777" w:rsidR="0032040A" w:rsidRDefault="0032040A" w:rsidP="008030C8">
      <w:pPr>
        <w:jc w:val="center"/>
        <w:rPr>
          <w:color w:val="000000"/>
          <w:sz w:val="32"/>
          <w:lang w:eastAsia="lt-LT"/>
        </w:rPr>
      </w:pPr>
    </w:p>
    <w:p w14:paraId="7BFFE8D4" w14:textId="77777777" w:rsidR="0032040A" w:rsidRDefault="0032040A" w:rsidP="008030C8">
      <w:pPr>
        <w:jc w:val="center"/>
        <w:rPr>
          <w:color w:val="000000"/>
          <w:sz w:val="32"/>
          <w:lang w:eastAsia="lt-LT"/>
        </w:rPr>
      </w:pPr>
    </w:p>
    <w:p w14:paraId="02BA9B5D" w14:textId="77777777" w:rsidR="0032040A" w:rsidRDefault="0032040A" w:rsidP="008030C8">
      <w:pPr>
        <w:jc w:val="center"/>
        <w:rPr>
          <w:color w:val="000000"/>
          <w:sz w:val="32"/>
          <w:lang w:eastAsia="lt-LT"/>
        </w:rPr>
      </w:pPr>
    </w:p>
    <w:p w14:paraId="1F9BCEEE" w14:textId="77777777" w:rsidR="0032040A" w:rsidRDefault="0032040A" w:rsidP="0032040A">
      <w:pPr>
        <w:rPr>
          <w:color w:val="000000"/>
          <w:sz w:val="32"/>
          <w:lang w:eastAsia="lt-LT"/>
        </w:rPr>
      </w:pPr>
    </w:p>
    <w:p w14:paraId="57006354" w14:textId="77777777" w:rsidR="0032040A" w:rsidRDefault="0032040A" w:rsidP="008030C8">
      <w:pPr>
        <w:jc w:val="center"/>
        <w:rPr>
          <w:color w:val="000000"/>
          <w:sz w:val="32"/>
          <w:lang w:eastAsia="lt-LT"/>
        </w:rPr>
      </w:pPr>
    </w:p>
    <w:p w14:paraId="31F4E1DB" w14:textId="77777777" w:rsidR="0032040A" w:rsidRDefault="0032040A" w:rsidP="008030C8">
      <w:pPr>
        <w:jc w:val="center"/>
        <w:rPr>
          <w:color w:val="000000"/>
          <w:sz w:val="32"/>
          <w:lang w:eastAsia="lt-LT"/>
        </w:rPr>
      </w:pPr>
    </w:p>
    <w:p w14:paraId="2576B738" w14:textId="77777777" w:rsidR="0032040A" w:rsidRDefault="0032040A" w:rsidP="008030C8">
      <w:pPr>
        <w:jc w:val="center"/>
        <w:rPr>
          <w:color w:val="000000"/>
          <w:sz w:val="32"/>
          <w:lang w:eastAsia="lt-LT"/>
        </w:rPr>
      </w:pPr>
    </w:p>
    <w:p w14:paraId="2E05D7A4" w14:textId="77777777" w:rsidR="0032040A" w:rsidRDefault="0032040A" w:rsidP="008030C8">
      <w:pPr>
        <w:jc w:val="center"/>
        <w:rPr>
          <w:color w:val="000000"/>
          <w:sz w:val="32"/>
          <w:lang w:eastAsia="lt-LT"/>
        </w:rPr>
      </w:pPr>
    </w:p>
    <w:p w14:paraId="5E1DC61B" w14:textId="77777777" w:rsidR="0032040A" w:rsidRDefault="0032040A" w:rsidP="008030C8">
      <w:pPr>
        <w:jc w:val="center"/>
        <w:rPr>
          <w:color w:val="000000"/>
          <w:sz w:val="32"/>
          <w:lang w:eastAsia="lt-LT"/>
        </w:rPr>
      </w:pPr>
    </w:p>
    <w:p w14:paraId="2F7EF4CB" w14:textId="77777777" w:rsidR="0032040A" w:rsidRDefault="0032040A" w:rsidP="008030C8">
      <w:pPr>
        <w:jc w:val="center"/>
        <w:rPr>
          <w:color w:val="000000"/>
          <w:sz w:val="32"/>
          <w:lang w:eastAsia="lt-LT"/>
        </w:rPr>
      </w:pPr>
    </w:p>
    <w:p w14:paraId="1033CC4E" w14:textId="208C8741" w:rsidR="00B116D7" w:rsidRDefault="000D34B4" w:rsidP="008030C8">
      <w:pPr>
        <w:jc w:val="center"/>
        <w:rPr>
          <w:color w:val="000000"/>
          <w:sz w:val="32"/>
          <w:lang w:eastAsia="lt-LT"/>
        </w:rPr>
      </w:pPr>
      <w:r w:rsidRPr="000D34B4">
        <w:rPr>
          <w:color w:val="000000"/>
          <w:sz w:val="32"/>
          <w:lang w:eastAsia="lt-LT"/>
        </w:rPr>
        <w:t>2022</w:t>
      </w:r>
    </w:p>
    <w:p w14:paraId="6A581781" w14:textId="77777777" w:rsidR="00A65591" w:rsidRDefault="00A65591" w:rsidP="0090493F">
      <w:pPr>
        <w:tabs>
          <w:tab w:val="left" w:pos="210"/>
          <w:tab w:val="left" w:pos="2757"/>
          <w:tab w:val="left" w:pos="3366"/>
          <w:tab w:val="left" w:pos="7108"/>
          <w:tab w:val="left" w:pos="7717"/>
        </w:tabs>
        <w:spacing w:before="120" w:after="120"/>
        <w:ind w:left="851"/>
        <w:rPr>
          <w:b/>
          <w:color w:val="000000"/>
          <w:sz w:val="28"/>
          <w:lang w:eastAsia="lt-LT"/>
        </w:rPr>
        <w:sectPr w:rsidR="00A65591">
          <w:pgSz w:w="11906" w:h="16838"/>
          <w:pgMar w:top="1701" w:right="567" w:bottom="1134" w:left="1701" w:header="567" w:footer="567" w:gutter="0"/>
          <w:cols w:space="1296"/>
          <w:docGrid w:linePitch="360"/>
        </w:sectPr>
      </w:pPr>
    </w:p>
    <w:p w14:paraId="55CD96C2" w14:textId="77777777" w:rsidR="0090493F" w:rsidRDefault="0090493F" w:rsidP="0090493F">
      <w:pPr>
        <w:tabs>
          <w:tab w:val="left" w:pos="210"/>
          <w:tab w:val="left" w:pos="2757"/>
          <w:tab w:val="left" w:pos="3366"/>
          <w:tab w:val="left" w:pos="7108"/>
          <w:tab w:val="left" w:pos="7717"/>
        </w:tabs>
        <w:spacing w:before="120" w:after="120"/>
        <w:ind w:left="851"/>
        <w:rPr>
          <w:b/>
          <w:color w:val="000000"/>
          <w:sz w:val="28"/>
          <w:lang w:eastAsia="lt-LT"/>
        </w:rPr>
      </w:pPr>
    </w:p>
    <w:p w14:paraId="582AA1B2" w14:textId="14066E99" w:rsidR="005719CE" w:rsidRPr="005719CE" w:rsidRDefault="005719CE" w:rsidP="005719CE">
      <w:pPr>
        <w:tabs>
          <w:tab w:val="left" w:pos="210"/>
          <w:tab w:val="left" w:pos="2757"/>
          <w:tab w:val="left" w:pos="3366"/>
          <w:tab w:val="left" w:pos="7108"/>
          <w:tab w:val="left" w:pos="7717"/>
        </w:tabs>
        <w:spacing w:before="120" w:after="120"/>
        <w:ind w:left="851"/>
        <w:jc w:val="center"/>
        <w:rPr>
          <w:b/>
          <w:color w:val="000000"/>
          <w:sz w:val="28"/>
          <w:lang w:eastAsia="lt-LT"/>
        </w:rPr>
      </w:pPr>
      <w:r w:rsidRPr="005719CE">
        <w:rPr>
          <w:b/>
          <w:color w:val="000000"/>
          <w:sz w:val="28"/>
          <w:lang w:eastAsia="lt-LT"/>
        </w:rPr>
        <w:t>TURINYS</w:t>
      </w:r>
    </w:p>
    <w:p w14:paraId="7689FEA1" w14:textId="77777777" w:rsidR="005719CE" w:rsidRPr="005719CE" w:rsidRDefault="005719CE" w:rsidP="005719CE">
      <w:pPr>
        <w:tabs>
          <w:tab w:val="left" w:pos="210"/>
          <w:tab w:val="left" w:pos="2757"/>
          <w:tab w:val="left" w:pos="3366"/>
          <w:tab w:val="left" w:pos="7108"/>
          <w:tab w:val="left" w:pos="7717"/>
        </w:tabs>
        <w:spacing w:before="120" w:after="120"/>
        <w:ind w:left="851"/>
        <w:jc w:val="center"/>
        <w:rPr>
          <w:sz w:val="2"/>
          <w:lang w:eastAsia="lt-LT"/>
        </w:rPr>
      </w:pPr>
    </w:p>
    <w:tbl>
      <w:tblPr>
        <w:tblStyle w:val="Lentelstinklelis"/>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882"/>
      </w:tblGrid>
      <w:tr w:rsidR="005719CE" w:rsidRPr="005719CE" w14:paraId="129197D0" w14:textId="77777777" w:rsidTr="006447AE">
        <w:trPr>
          <w:trHeight w:val="257"/>
        </w:trPr>
        <w:tc>
          <w:tcPr>
            <w:tcW w:w="8930" w:type="dxa"/>
          </w:tcPr>
          <w:p w14:paraId="26FA65F1" w14:textId="77777777" w:rsidR="005719CE" w:rsidRPr="005719CE" w:rsidRDefault="005719CE" w:rsidP="005719CE">
            <w:pPr>
              <w:tabs>
                <w:tab w:val="left" w:pos="566"/>
                <w:tab w:val="left" w:pos="3967"/>
                <w:tab w:val="left" w:pos="6801"/>
              </w:tabs>
              <w:rPr>
                <w:szCs w:val="24"/>
              </w:rPr>
            </w:pPr>
            <w:r w:rsidRPr="005719CE">
              <w:rPr>
                <w:szCs w:val="24"/>
              </w:rPr>
              <w:t>Įvadas</w:t>
            </w:r>
          </w:p>
        </w:tc>
        <w:tc>
          <w:tcPr>
            <w:tcW w:w="960" w:type="dxa"/>
          </w:tcPr>
          <w:p w14:paraId="6F25A757" w14:textId="77777777" w:rsidR="005719CE" w:rsidRPr="005719CE" w:rsidRDefault="005719CE" w:rsidP="005719CE">
            <w:pPr>
              <w:tabs>
                <w:tab w:val="left" w:pos="566"/>
                <w:tab w:val="left" w:pos="3967"/>
                <w:tab w:val="left" w:pos="6801"/>
              </w:tabs>
              <w:rPr>
                <w:szCs w:val="24"/>
                <w:lang w:val="en-US"/>
              </w:rPr>
            </w:pPr>
            <w:r w:rsidRPr="005719CE">
              <w:rPr>
                <w:szCs w:val="24"/>
                <w:lang w:val="en-US"/>
              </w:rPr>
              <w:t>3</w:t>
            </w:r>
          </w:p>
        </w:tc>
      </w:tr>
      <w:tr w:rsidR="005719CE" w:rsidRPr="005719CE" w14:paraId="46873D53" w14:textId="77777777" w:rsidTr="006447AE">
        <w:trPr>
          <w:trHeight w:val="275"/>
        </w:trPr>
        <w:tc>
          <w:tcPr>
            <w:tcW w:w="8930" w:type="dxa"/>
          </w:tcPr>
          <w:p w14:paraId="7679CCEB" w14:textId="77777777" w:rsidR="005719CE" w:rsidRPr="005719CE" w:rsidRDefault="005719CE" w:rsidP="005719CE">
            <w:pPr>
              <w:tabs>
                <w:tab w:val="left" w:pos="566"/>
                <w:tab w:val="left" w:pos="3967"/>
                <w:tab w:val="left" w:pos="6801"/>
              </w:tabs>
              <w:rPr>
                <w:szCs w:val="24"/>
              </w:rPr>
            </w:pPr>
            <w:r w:rsidRPr="005719CE">
              <w:rPr>
                <w:szCs w:val="24"/>
              </w:rPr>
              <w:t>Demografinė situacija</w:t>
            </w:r>
          </w:p>
        </w:tc>
        <w:tc>
          <w:tcPr>
            <w:tcW w:w="960" w:type="dxa"/>
          </w:tcPr>
          <w:p w14:paraId="39B742B7" w14:textId="77777777" w:rsidR="005719CE" w:rsidRPr="005719CE" w:rsidRDefault="005719CE" w:rsidP="005719CE">
            <w:pPr>
              <w:tabs>
                <w:tab w:val="left" w:pos="566"/>
                <w:tab w:val="left" w:pos="3967"/>
                <w:tab w:val="left" w:pos="6801"/>
              </w:tabs>
              <w:rPr>
                <w:szCs w:val="24"/>
                <w:lang w:val="en-US"/>
              </w:rPr>
            </w:pPr>
            <w:r w:rsidRPr="005719CE">
              <w:rPr>
                <w:szCs w:val="24"/>
                <w:lang w:val="en-US"/>
              </w:rPr>
              <w:t>3</w:t>
            </w:r>
          </w:p>
        </w:tc>
      </w:tr>
      <w:tr w:rsidR="005719CE" w:rsidRPr="005719CE" w14:paraId="38BB0518" w14:textId="77777777" w:rsidTr="006447AE">
        <w:trPr>
          <w:trHeight w:val="279"/>
        </w:trPr>
        <w:tc>
          <w:tcPr>
            <w:tcW w:w="8930" w:type="dxa"/>
          </w:tcPr>
          <w:p w14:paraId="4D4860A2" w14:textId="77777777" w:rsidR="005719CE" w:rsidRPr="005719CE" w:rsidRDefault="005719CE" w:rsidP="005719CE">
            <w:pPr>
              <w:tabs>
                <w:tab w:val="left" w:pos="566"/>
                <w:tab w:val="left" w:pos="3967"/>
                <w:tab w:val="left" w:pos="6801"/>
              </w:tabs>
              <w:rPr>
                <w:szCs w:val="24"/>
              </w:rPr>
            </w:pPr>
            <w:r w:rsidRPr="005719CE">
              <w:rPr>
                <w:szCs w:val="24"/>
              </w:rPr>
              <w:t>2021 metų Druskininkų savivaldybės sveikatos ir su sveikata susijusių rodiklių profilis</w:t>
            </w:r>
          </w:p>
        </w:tc>
        <w:tc>
          <w:tcPr>
            <w:tcW w:w="960" w:type="dxa"/>
          </w:tcPr>
          <w:p w14:paraId="6CB00BA1" w14:textId="297684D2" w:rsidR="005719CE" w:rsidRPr="005719CE" w:rsidRDefault="00B114B4" w:rsidP="005719CE">
            <w:pPr>
              <w:tabs>
                <w:tab w:val="left" w:pos="566"/>
                <w:tab w:val="left" w:pos="3967"/>
                <w:tab w:val="left" w:pos="6801"/>
              </w:tabs>
              <w:rPr>
                <w:szCs w:val="24"/>
                <w:lang w:val="en-US"/>
              </w:rPr>
            </w:pPr>
            <w:r>
              <w:rPr>
                <w:szCs w:val="24"/>
                <w:lang w:val="en-US"/>
              </w:rPr>
              <w:t>7</w:t>
            </w:r>
          </w:p>
        </w:tc>
      </w:tr>
      <w:tr w:rsidR="005719CE" w:rsidRPr="005719CE" w14:paraId="3FEA5403" w14:textId="77777777" w:rsidTr="006447AE">
        <w:trPr>
          <w:trHeight w:val="580"/>
        </w:trPr>
        <w:tc>
          <w:tcPr>
            <w:tcW w:w="8930" w:type="dxa"/>
          </w:tcPr>
          <w:p w14:paraId="79BF28E1" w14:textId="77777777" w:rsidR="005719CE" w:rsidRPr="005719CE" w:rsidRDefault="005719CE" w:rsidP="005719CE">
            <w:pPr>
              <w:tabs>
                <w:tab w:val="left" w:pos="566"/>
                <w:tab w:val="left" w:pos="3967"/>
                <w:tab w:val="left" w:pos="6801"/>
              </w:tabs>
              <w:rPr>
                <w:szCs w:val="24"/>
              </w:rPr>
            </w:pPr>
            <w:r w:rsidRPr="005719CE">
              <w:rPr>
                <w:szCs w:val="24"/>
              </w:rPr>
              <w:t>Druskininkų savivaldybės prioritetinių problemų analizė:</w:t>
            </w:r>
          </w:p>
          <w:p w14:paraId="359044A9" w14:textId="06437F3C" w:rsidR="005719CE" w:rsidRPr="005719CE" w:rsidRDefault="005719CE" w:rsidP="005719CE">
            <w:pPr>
              <w:tabs>
                <w:tab w:val="left" w:pos="566"/>
                <w:tab w:val="left" w:pos="3967"/>
                <w:tab w:val="left" w:pos="6801"/>
              </w:tabs>
              <w:ind w:left="1026"/>
              <w:rPr>
                <w:szCs w:val="24"/>
              </w:rPr>
            </w:pPr>
            <w:r w:rsidRPr="005719CE">
              <w:rPr>
                <w:szCs w:val="24"/>
              </w:rPr>
              <w:t>Išvengiama</w:t>
            </w:r>
            <w:r w:rsidR="00B114B4">
              <w:rPr>
                <w:szCs w:val="24"/>
              </w:rPr>
              <w:t>s</w:t>
            </w:r>
            <w:r w:rsidRPr="005719CE">
              <w:rPr>
                <w:szCs w:val="24"/>
              </w:rPr>
              <w:t xml:space="preserve"> mirtingumas, proc.</w:t>
            </w:r>
          </w:p>
        </w:tc>
        <w:tc>
          <w:tcPr>
            <w:tcW w:w="960" w:type="dxa"/>
          </w:tcPr>
          <w:p w14:paraId="7AA6EA39" w14:textId="16272531" w:rsidR="005719CE" w:rsidRPr="005719CE" w:rsidRDefault="005719CE" w:rsidP="005719CE">
            <w:pPr>
              <w:tabs>
                <w:tab w:val="left" w:pos="566"/>
                <w:tab w:val="left" w:pos="3967"/>
                <w:tab w:val="left" w:pos="6801"/>
              </w:tabs>
              <w:rPr>
                <w:szCs w:val="24"/>
                <w:lang w:val="en-US"/>
              </w:rPr>
            </w:pPr>
            <w:r w:rsidRPr="005719CE">
              <w:rPr>
                <w:szCs w:val="24"/>
                <w:lang w:val="en-US"/>
              </w:rPr>
              <w:t>1</w:t>
            </w:r>
            <w:r w:rsidR="00B114B4">
              <w:rPr>
                <w:szCs w:val="24"/>
                <w:lang w:val="en-US"/>
              </w:rPr>
              <w:t>2</w:t>
            </w:r>
          </w:p>
          <w:p w14:paraId="70747CF2" w14:textId="77777777" w:rsidR="005719CE" w:rsidRPr="005719CE" w:rsidRDefault="005719CE" w:rsidP="005719CE">
            <w:pPr>
              <w:tabs>
                <w:tab w:val="left" w:pos="566"/>
                <w:tab w:val="left" w:pos="3967"/>
                <w:tab w:val="left" w:pos="6801"/>
              </w:tabs>
              <w:rPr>
                <w:szCs w:val="24"/>
                <w:lang w:val="en-US"/>
              </w:rPr>
            </w:pPr>
          </w:p>
        </w:tc>
      </w:tr>
      <w:tr w:rsidR="005719CE" w:rsidRPr="005719CE" w14:paraId="2ED8F09F" w14:textId="77777777" w:rsidTr="006447AE">
        <w:trPr>
          <w:trHeight w:val="276"/>
        </w:trPr>
        <w:tc>
          <w:tcPr>
            <w:tcW w:w="8930" w:type="dxa"/>
          </w:tcPr>
          <w:p w14:paraId="1BA5D9EC" w14:textId="77777777" w:rsidR="005719CE" w:rsidRPr="005719CE" w:rsidRDefault="005719CE" w:rsidP="005719CE">
            <w:pPr>
              <w:tabs>
                <w:tab w:val="left" w:pos="566"/>
                <w:tab w:val="left" w:pos="3967"/>
                <w:tab w:val="left" w:pos="6801"/>
              </w:tabs>
              <w:ind w:left="1026"/>
              <w:rPr>
                <w:szCs w:val="24"/>
              </w:rPr>
            </w:pPr>
            <w:r w:rsidRPr="005719CE">
              <w:rPr>
                <w:szCs w:val="24"/>
              </w:rPr>
              <w:t xml:space="preserve">Mirtingumas nuo alkoholio sąlygotų priežasčių </w:t>
            </w:r>
            <w:r w:rsidRPr="00FE6544">
              <w:rPr>
                <w:szCs w:val="24"/>
                <w:lang w:val="fi-FI"/>
              </w:rPr>
              <w:t>100 000 gyventoj</w:t>
            </w:r>
            <w:r w:rsidRPr="005719CE">
              <w:rPr>
                <w:szCs w:val="24"/>
              </w:rPr>
              <w:t>ų</w:t>
            </w:r>
          </w:p>
        </w:tc>
        <w:tc>
          <w:tcPr>
            <w:tcW w:w="960" w:type="dxa"/>
          </w:tcPr>
          <w:p w14:paraId="44A5FC9D" w14:textId="77777777" w:rsidR="005719CE" w:rsidRPr="00FE6544" w:rsidRDefault="005719CE" w:rsidP="005719CE">
            <w:pPr>
              <w:tabs>
                <w:tab w:val="left" w:pos="566"/>
                <w:tab w:val="left" w:pos="3967"/>
                <w:tab w:val="left" w:pos="6801"/>
              </w:tabs>
              <w:rPr>
                <w:szCs w:val="24"/>
                <w:lang w:val="fi-FI"/>
              </w:rPr>
            </w:pPr>
          </w:p>
        </w:tc>
      </w:tr>
      <w:tr w:rsidR="005719CE" w:rsidRPr="005719CE" w14:paraId="1B00861E" w14:textId="77777777" w:rsidTr="006447AE">
        <w:trPr>
          <w:trHeight w:val="294"/>
        </w:trPr>
        <w:tc>
          <w:tcPr>
            <w:tcW w:w="8930" w:type="dxa"/>
          </w:tcPr>
          <w:p w14:paraId="5393D894" w14:textId="77777777" w:rsidR="005719CE" w:rsidRPr="005719CE" w:rsidRDefault="005719CE" w:rsidP="005719CE">
            <w:pPr>
              <w:tabs>
                <w:tab w:val="left" w:pos="566"/>
                <w:tab w:val="left" w:pos="3967"/>
                <w:tab w:val="left" w:pos="6801"/>
              </w:tabs>
              <w:ind w:left="1026"/>
              <w:rPr>
                <w:szCs w:val="24"/>
              </w:rPr>
            </w:pPr>
            <w:r w:rsidRPr="005719CE">
              <w:rPr>
                <w:szCs w:val="24"/>
              </w:rPr>
              <w:t xml:space="preserve">Kūdikių mirtingumas </w:t>
            </w:r>
            <w:r w:rsidRPr="005719CE">
              <w:rPr>
                <w:szCs w:val="24"/>
                <w:lang w:val="en-US"/>
              </w:rPr>
              <w:t>1000</w:t>
            </w:r>
            <w:r w:rsidRPr="005719CE">
              <w:rPr>
                <w:szCs w:val="24"/>
              </w:rPr>
              <w:t xml:space="preserve"> gyvų gimusių</w:t>
            </w:r>
          </w:p>
        </w:tc>
        <w:tc>
          <w:tcPr>
            <w:tcW w:w="960" w:type="dxa"/>
          </w:tcPr>
          <w:p w14:paraId="69E89748" w14:textId="77777777" w:rsidR="005719CE" w:rsidRPr="005719CE" w:rsidRDefault="005719CE" w:rsidP="005719CE">
            <w:pPr>
              <w:tabs>
                <w:tab w:val="left" w:pos="566"/>
                <w:tab w:val="left" w:pos="3967"/>
                <w:tab w:val="left" w:pos="6801"/>
              </w:tabs>
              <w:rPr>
                <w:szCs w:val="24"/>
                <w:lang w:val="en-US"/>
              </w:rPr>
            </w:pPr>
          </w:p>
        </w:tc>
      </w:tr>
      <w:tr w:rsidR="005719CE" w:rsidRPr="005719CE" w14:paraId="19E5B1D9" w14:textId="77777777" w:rsidTr="006447AE">
        <w:trPr>
          <w:trHeight w:val="270"/>
        </w:trPr>
        <w:tc>
          <w:tcPr>
            <w:tcW w:w="8930" w:type="dxa"/>
          </w:tcPr>
          <w:p w14:paraId="7E25E205" w14:textId="77777777" w:rsidR="005719CE" w:rsidRPr="005719CE" w:rsidRDefault="005719CE" w:rsidP="005719CE">
            <w:pPr>
              <w:tabs>
                <w:tab w:val="left" w:pos="566"/>
                <w:tab w:val="left" w:pos="3967"/>
                <w:tab w:val="left" w:pos="6801"/>
              </w:tabs>
              <w:rPr>
                <w:szCs w:val="24"/>
                <w:lang w:val="en-US"/>
              </w:rPr>
            </w:pPr>
            <w:r w:rsidRPr="005719CE">
              <w:rPr>
                <w:szCs w:val="24"/>
              </w:rPr>
              <w:t xml:space="preserve">Suaugusiųjų gyvensenos stebėsenos rodikliai </w:t>
            </w:r>
          </w:p>
        </w:tc>
        <w:tc>
          <w:tcPr>
            <w:tcW w:w="960" w:type="dxa"/>
          </w:tcPr>
          <w:p w14:paraId="0E5CD1B4" w14:textId="524213A0" w:rsidR="005719CE" w:rsidRPr="005719CE" w:rsidRDefault="005719CE" w:rsidP="005719CE">
            <w:pPr>
              <w:tabs>
                <w:tab w:val="left" w:pos="566"/>
                <w:tab w:val="left" w:pos="3967"/>
                <w:tab w:val="left" w:pos="6801"/>
              </w:tabs>
              <w:rPr>
                <w:szCs w:val="24"/>
                <w:lang w:val="en-US"/>
              </w:rPr>
            </w:pPr>
            <w:r w:rsidRPr="005719CE">
              <w:rPr>
                <w:szCs w:val="24"/>
                <w:lang w:val="en-US"/>
              </w:rPr>
              <w:t>1</w:t>
            </w:r>
            <w:r w:rsidR="00B114B4">
              <w:rPr>
                <w:szCs w:val="24"/>
                <w:lang w:val="en-US"/>
              </w:rPr>
              <w:t>5</w:t>
            </w:r>
          </w:p>
        </w:tc>
      </w:tr>
      <w:tr w:rsidR="005719CE" w:rsidRPr="005719CE" w14:paraId="113CEDD3" w14:textId="77777777" w:rsidTr="006447AE">
        <w:trPr>
          <w:trHeight w:val="275"/>
        </w:trPr>
        <w:tc>
          <w:tcPr>
            <w:tcW w:w="8930" w:type="dxa"/>
          </w:tcPr>
          <w:p w14:paraId="1BE481F0" w14:textId="77777777" w:rsidR="005719CE" w:rsidRPr="005719CE" w:rsidRDefault="005719CE" w:rsidP="005719CE">
            <w:pPr>
              <w:tabs>
                <w:tab w:val="left" w:pos="566"/>
                <w:tab w:val="left" w:pos="3967"/>
                <w:tab w:val="left" w:pos="6801"/>
              </w:tabs>
              <w:rPr>
                <w:szCs w:val="24"/>
              </w:rPr>
            </w:pPr>
            <w:r w:rsidRPr="005719CE">
              <w:rPr>
                <w:szCs w:val="24"/>
              </w:rPr>
              <w:t>Išvados</w:t>
            </w:r>
          </w:p>
        </w:tc>
        <w:tc>
          <w:tcPr>
            <w:tcW w:w="960" w:type="dxa"/>
          </w:tcPr>
          <w:p w14:paraId="28599F31" w14:textId="7CA6868D" w:rsidR="005719CE" w:rsidRPr="005719CE" w:rsidRDefault="005719CE" w:rsidP="005719CE">
            <w:pPr>
              <w:tabs>
                <w:tab w:val="left" w:pos="566"/>
                <w:tab w:val="left" w:pos="3967"/>
                <w:tab w:val="left" w:pos="6801"/>
              </w:tabs>
              <w:rPr>
                <w:szCs w:val="24"/>
                <w:lang w:val="en-US"/>
              </w:rPr>
            </w:pPr>
            <w:r w:rsidRPr="005719CE">
              <w:rPr>
                <w:szCs w:val="24"/>
                <w:lang w:val="en-US"/>
              </w:rPr>
              <w:t>1</w:t>
            </w:r>
            <w:r w:rsidR="00B114B4">
              <w:rPr>
                <w:szCs w:val="24"/>
                <w:lang w:val="en-US"/>
              </w:rPr>
              <w:t>8</w:t>
            </w:r>
          </w:p>
        </w:tc>
      </w:tr>
      <w:tr w:rsidR="005719CE" w:rsidRPr="005719CE" w14:paraId="7289A059" w14:textId="77777777" w:rsidTr="006447AE">
        <w:trPr>
          <w:trHeight w:val="510"/>
        </w:trPr>
        <w:tc>
          <w:tcPr>
            <w:tcW w:w="8930" w:type="dxa"/>
          </w:tcPr>
          <w:p w14:paraId="697C7504" w14:textId="77777777" w:rsidR="005719CE" w:rsidRPr="005719CE" w:rsidRDefault="005719CE" w:rsidP="005719CE">
            <w:pPr>
              <w:tabs>
                <w:tab w:val="left" w:pos="566"/>
                <w:tab w:val="left" w:pos="3967"/>
                <w:tab w:val="left" w:pos="6801"/>
              </w:tabs>
              <w:rPr>
                <w:szCs w:val="24"/>
              </w:rPr>
            </w:pPr>
            <w:r w:rsidRPr="005719CE">
              <w:rPr>
                <w:szCs w:val="24"/>
              </w:rPr>
              <w:t>Rekomendacijos</w:t>
            </w:r>
          </w:p>
        </w:tc>
        <w:tc>
          <w:tcPr>
            <w:tcW w:w="960" w:type="dxa"/>
          </w:tcPr>
          <w:p w14:paraId="66A21196" w14:textId="4F616E00" w:rsidR="005719CE" w:rsidRPr="005719CE" w:rsidRDefault="005719CE" w:rsidP="005719CE">
            <w:pPr>
              <w:tabs>
                <w:tab w:val="left" w:pos="566"/>
                <w:tab w:val="left" w:pos="3967"/>
                <w:tab w:val="left" w:pos="6801"/>
              </w:tabs>
              <w:rPr>
                <w:szCs w:val="24"/>
                <w:lang w:val="en-US"/>
              </w:rPr>
            </w:pPr>
            <w:r w:rsidRPr="005719CE">
              <w:rPr>
                <w:szCs w:val="24"/>
                <w:lang w:val="en-US"/>
              </w:rPr>
              <w:t>1</w:t>
            </w:r>
            <w:r w:rsidR="00B114B4">
              <w:rPr>
                <w:szCs w:val="24"/>
                <w:lang w:val="en-US"/>
              </w:rPr>
              <w:t>8</w:t>
            </w:r>
          </w:p>
        </w:tc>
      </w:tr>
    </w:tbl>
    <w:p w14:paraId="24D97603" w14:textId="77777777" w:rsidR="005719CE" w:rsidRPr="005719CE" w:rsidRDefault="005719CE" w:rsidP="005719CE">
      <w:pPr>
        <w:tabs>
          <w:tab w:val="left" w:pos="566"/>
          <w:tab w:val="left" w:pos="3967"/>
          <w:tab w:val="left" w:pos="6801"/>
        </w:tabs>
        <w:rPr>
          <w:sz w:val="2"/>
          <w:lang w:eastAsia="lt-LT"/>
        </w:rPr>
      </w:pPr>
      <w:r w:rsidRPr="005719CE">
        <w:rPr>
          <w:sz w:val="20"/>
          <w:lang w:eastAsia="lt-LT"/>
        </w:rPr>
        <w:tab/>
      </w:r>
    </w:p>
    <w:p w14:paraId="45911859" w14:textId="77777777" w:rsidR="005719CE" w:rsidRPr="005719CE" w:rsidRDefault="005719CE" w:rsidP="005719CE">
      <w:pPr>
        <w:rPr>
          <w:sz w:val="0"/>
          <w:lang w:eastAsia="lt-LT"/>
        </w:rPr>
      </w:pPr>
      <w:r w:rsidRPr="005719CE">
        <w:rPr>
          <w:sz w:val="20"/>
          <w:lang w:eastAsia="lt-LT"/>
        </w:rPr>
        <w:br w:type="page"/>
      </w:r>
    </w:p>
    <w:p w14:paraId="6A5FDE34" w14:textId="77777777" w:rsidR="005719CE" w:rsidRPr="005719CE" w:rsidRDefault="005719CE" w:rsidP="005719CE">
      <w:pPr>
        <w:tabs>
          <w:tab w:val="left" w:pos="210"/>
          <w:tab w:val="left" w:pos="2757"/>
          <w:tab w:val="left" w:pos="3366"/>
          <w:tab w:val="left" w:pos="7108"/>
          <w:tab w:val="left" w:pos="7717"/>
        </w:tabs>
        <w:spacing w:before="120" w:after="120"/>
        <w:ind w:left="851"/>
        <w:jc w:val="center"/>
        <w:outlineLvl w:val="0"/>
        <w:rPr>
          <w:sz w:val="2"/>
          <w:lang w:eastAsia="lt-LT"/>
        </w:rPr>
      </w:pPr>
      <w:r w:rsidRPr="005719CE">
        <w:rPr>
          <w:b/>
          <w:color w:val="000000"/>
          <w:sz w:val="28"/>
          <w:lang w:eastAsia="lt-LT"/>
        </w:rPr>
        <w:lastRenderedPageBreak/>
        <w:t>ĮVADAS</w:t>
      </w:r>
    </w:p>
    <w:p w14:paraId="7ADC62DA" w14:textId="77777777" w:rsidR="005719CE" w:rsidRPr="005719CE" w:rsidRDefault="005719CE" w:rsidP="005719CE">
      <w:pPr>
        <w:tabs>
          <w:tab w:val="left" w:pos="210"/>
          <w:tab w:val="left" w:pos="2757"/>
          <w:tab w:val="left" w:pos="3366"/>
          <w:tab w:val="left" w:pos="7108"/>
          <w:tab w:val="left" w:pos="7717"/>
        </w:tabs>
        <w:ind w:left="851"/>
        <w:rPr>
          <w:sz w:val="2"/>
          <w:lang w:eastAsia="lt-LT"/>
        </w:rPr>
      </w:pPr>
      <w:r w:rsidRPr="005719CE">
        <w:rPr>
          <w:sz w:val="20"/>
          <w:lang w:eastAsia="lt-LT"/>
        </w:rPr>
        <w:tab/>
      </w:r>
      <w:r w:rsidRPr="005719CE">
        <w:rPr>
          <w:sz w:val="2"/>
          <w:lang w:eastAsia="lt-LT"/>
        </w:rPr>
        <w:tab/>
      </w:r>
    </w:p>
    <w:p w14:paraId="73C94FF6" w14:textId="77777777" w:rsidR="005719CE" w:rsidRPr="005719CE" w:rsidRDefault="005719CE" w:rsidP="005719CE">
      <w:pPr>
        <w:ind w:left="851" w:firstLine="321"/>
        <w:jc w:val="both"/>
        <w:rPr>
          <w:sz w:val="20"/>
          <w:lang w:eastAsia="lt-LT"/>
        </w:rPr>
      </w:pPr>
      <w:r w:rsidRPr="005719CE">
        <w:rPr>
          <w:color w:val="000000"/>
          <w:lang w:eastAsia="lt-LT"/>
        </w:rPr>
        <w:t>Visuomenės sveikatos stebėsena Druskininkų savivaldybėje vykdoma remiantis Bendraisiais savivaldybių visuomenės sveikatos stebėsenos nuostatais, patvirtintais Lietuvos Respublikos sveikatos apsaugos ministro 2003 m. rugpjūčio 11 d. įsakymu Nr. V-488 „Dėl Bendrųjų savivaldybių visuomenės sveikatos stebėsenos nuostatų patvirtinimo“. Pateikiami rodikliai atspindi kaip įgyvendinami Lietuvos sveikatos 2014–2025 m. strategijos (LSS) tikslai ir jų uždaviniai. Visuomenės sveikatos stebėsenos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 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Ataskaita parengta naudojantis viešai prieinamais sveikatos statistikos duomenų šaltiniais:</w:t>
      </w:r>
    </w:p>
    <w:p w14:paraId="0D0D797F" w14:textId="77777777" w:rsidR="005719CE" w:rsidRPr="005719CE" w:rsidRDefault="005719CE" w:rsidP="005719CE">
      <w:pPr>
        <w:tabs>
          <w:tab w:val="left" w:pos="210"/>
        </w:tabs>
        <w:ind w:left="851"/>
        <w:jc w:val="both"/>
        <w:rPr>
          <w:sz w:val="20"/>
          <w:lang w:eastAsia="lt-LT"/>
        </w:rPr>
      </w:pPr>
    </w:p>
    <w:p w14:paraId="58FAAA9E" w14:textId="77777777" w:rsidR="005719CE" w:rsidRPr="005719CE" w:rsidRDefault="005719CE" w:rsidP="005719CE">
      <w:pPr>
        <w:numPr>
          <w:ilvl w:val="0"/>
          <w:numId w:val="11"/>
        </w:numPr>
        <w:spacing w:after="200" w:line="276" w:lineRule="auto"/>
        <w:ind w:left="1276" w:hanging="283"/>
        <w:contextualSpacing/>
        <w:jc w:val="both"/>
        <w:rPr>
          <w:sz w:val="20"/>
          <w:lang w:eastAsia="lt-LT"/>
        </w:rPr>
      </w:pPr>
      <w:r w:rsidRPr="005719CE">
        <w:rPr>
          <w:color w:val="000000"/>
          <w:lang w:eastAsia="lt-LT"/>
        </w:rPr>
        <w:t>Lietuvos statistikos departamento Oficialiosios statistikos portalu;</w:t>
      </w:r>
    </w:p>
    <w:p w14:paraId="2370530E" w14:textId="77777777" w:rsidR="005719CE" w:rsidRPr="005719CE" w:rsidRDefault="005719CE" w:rsidP="005719CE">
      <w:pPr>
        <w:numPr>
          <w:ilvl w:val="0"/>
          <w:numId w:val="11"/>
        </w:numPr>
        <w:spacing w:after="200" w:line="276" w:lineRule="auto"/>
        <w:ind w:left="1276" w:hanging="283"/>
        <w:contextualSpacing/>
        <w:jc w:val="both"/>
        <w:rPr>
          <w:sz w:val="20"/>
          <w:lang w:eastAsia="lt-LT"/>
        </w:rPr>
      </w:pPr>
      <w:r w:rsidRPr="005719CE">
        <w:rPr>
          <w:color w:val="000000"/>
          <w:lang w:eastAsia="lt-LT"/>
        </w:rPr>
        <w:t xml:space="preserve">Visuomenės sveikatos stebėsenos informacine sistema </w:t>
      </w:r>
      <w:proofErr w:type="spellStart"/>
      <w:r w:rsidRPr="005719CE">
        <w:rPr>
          <w:color w:val="000000"/>
          <w:lang w:eastAsia="lt-LT"/>
        </w:rPr>
        <w:t>sveikstat.hi.lt</w:t>
      </w:r>
      <w:proofErr w:type="spellEnd"/>
    </w:p>
    <w:p w14:paraId="272F09E4" w14:textId="77777777" w:rsidR="005719CE" w:rsidRPr="005719CE" w:rsidRDefault="005719CE" w:rsidP="005719CE">
      <w:pPr>
        <w:numPr>
          <w:ilvl w:val="0"/>
          <w:numId w:val="11"/>
        </w:numPr>
        <w:spacing w:after="200" w:line="276" w:lineRule="auto"/>
        <w:ind w:left="1276" w:hanging="283"/>
        <w:contextualSpacing/>
        <w:jc w:val="both"/>
        <w:rPr>
          <w:sz w:val="20"/>
          <w:lang w:eastAsia="lt-LT"/>
        </w:rPr>
      </w:pPr>
      <w:r w:rsidRPr="005719CE">
        <w:rPr>
          <w:color w:val="000000"/>
          <w:lang w:eastAsia="lt-LT"/>
        </w:rPr>
        <w:t>Registrų centro duomenimis;</w:t>
      </w:r>
    </w:p>
    <w:p w14:paraId="529B4672" w14:textId="77777777" w:rsidR="005719CE" w:rsidRPr="005719CE" w:rsidRDefault="005719CE" w:rsidP="005719CE">
      <w:pPr>
        <w:numPr>
          <w:ilvl w:val="0"/>
          <w:numId w:val="11"/>
        </w:numPr>
        <w:spacing w:after="200" w:line="276" w:lineRule="auto"/>
        <w:ind w:left="1276" w:hanging="283"/>
        <w:contextualSpacing/>
        <w:jc w:val="both"/>
        <w:rPr>
          <w:color w:val="000000"/>
          <w:lang w:eastAsia="lt-LT"/>
        </w:rPr>
      </w:pPr>
      <w:r w:rsidRPr="005719CE">
        <w:rPr>
          <w:color w:val="000000"/>
          <w:lang w:eastAsia="lt-LT"/>
        </w:rPr>
        <w:t>Mirties atvejų ir jų priežasčių valstybės registru;</w:t>
      </w:r>
    </w:p>
    <w:p w14:paraId="29EA5C5B" w14:textId="77777777" w:rsidR="005719CE" w:rsidRPr="005719CE" w:rsidRDefault="005719CE" w:rsidP="005719CE">
      <w:pPr>
        <w:numPr>
          <w:ilvl w:val="0"/>
          <w:numId w:val="11"/>
        </w:numPr>
        <w:spacing w:after="200" w:line="276" w:lineRule="auto"/>
        <w:ind w:left="1276" w:hanging="283"/>
        <w:contextualSpacing/>
        <w:jc w:val="both"/>
        <w:rPr>
          <w:color w:val="000000"/>
          <w:lang w:eastAsia="lt-LT"/>
        </w:rPr>
      </w:pPr>
      <w:r w:rsidRPr="005719CE">
        <w:rPr>
          <w:color w:val="000000"/>
          <w:lang w:eastAsia="lt-LT"/>
        </w:rPr>
        <w:t>Užimtumo tarnybos statistiniais rodikliais.</w:t>
      </w:r>
    </w:p>
    <w:p w14:paraId="1EE5D9D7" w14:textId="77777777" w:rsidR="005719CE" w:rsidRPr="005719CE" w:rsidRDefault="005719CE" w:rsidP="005719CE">
      <w:pPr>
        <w:spacing w:before="120" w:after="120"/>
        <w:ind w:left="40"/>
        <w:jc w:val="center"/>
        <w:rPr>
          <w:b/>
          <w:color w:val="000000"/>
          <w:sz w:val="28"/>
          <w:lang w:eastAsia="lt-LT"/>
        </w:rPr>
      </w:pPr>
      <w:r w:rsidRPr="005719CE">
        <w:rPr>
          <w:b/>
          <w:color w:val="000000"/>
          <w:sz w:val="28"/>
          <w:lang w:eastAsia="lt-LT"/>
        </w:rPr>
        <w:t>DEMOGRAFINĖ SITUACIJA</w:t>
      </w:r>
    </w:p>
    <w:p w14:paraId="72E2CB38" w14:textId="77777777" w:rsidR="005719CE" w:rsidRPr="005719CE" w:rsidRDefault="005719CE" w:rsidP="005719CE">
      <w:pPr>
        <w:ind w:left="851"/>
        <w:jc w:val="both"/>
        <w:rPr>
          <w:color w:val="000000"/>
          <w:lang w:eastAsia="lt-LT"/>
        </w:rPr>
      </w:pPr>
      <w:r w:rsidRPr="005719CE">
        <w:rPr>
          <w:sz w:val="20"/>
          <w:lang w:eastAsia="lt-LT"/>
        </w:rPr>
        <w:tab/>
      </w:r>
      <w:r w:rsidRPr="005719CE">
        <w:rPr>
          <w:color w:val="000000"/>
          <w:lang w:eastAsia="lt-LT"/>
        </w:rPr>
        <w:t>Druskininkų savivaldybės gyventojų sudėtį pagal amžių ir lytį išsamiai atspindi demografinis medis, kuriame gyventojai suskirstyti penkmetinėmis amžiaus grupėmis. Lyginami 2021 m. Druskininkų savivaldybės duomenys su Lietuvos duomenimis (1 pav.).</w:t>
      </w:r>
    </w:p>
    <w:p w14:paraId="019B1371" w14:textId="77777777" w:rsidR="005719CE" w:rsidRPr="005719CE" w:rsidRDefault="005719CE" w:rsidP="005719CE">
      <w:pPr>
        <w:tabs>
          <w:tab w:val="left" w:pos="210"/>
          <w:tab w:val="left" w:pos="2757"/>
          <w:tab w:val="left" w:pos="7717"/>
        </w:tabs>
        <w:rPr>
          <w:sz w:val="2"/>
          <w:lang w:eastAsia="lt-LT"/>
        </w:rPr>
      </w:pPr>
      <w:r w:rsidRPr="005719CE">
        <w:rPr>
          <w:sz w:val="20"/>
          <w:lang w:eastAsia="lt-LT"/>
        </w:rPr>
        <w:tab/>
      </w:r>
    </w:p>
    <w:p w14:paraId="35457F56" w14:textId="77777777" w:rsidR="005719CE" w:rsidRPr="005719CE" w:rsidRDefault="005719CE" w:rsidP="005719CE">
      <w:pPr>
        <w:tabs>
          <w:tab w:val="left" w:pos="210"/>
        </w:tabs>
        <w:jc w:val="center"/>
        <w:rPr>
          <w:color w:val="000000"/>
          <w:lang w:eastAsia="lt-LT"/>
        </w:rPr>
      </w:pPr>
      <w:r w:rsidRPr="005719CE">
        <w:rPr>
          <w:noProof/>
          <w:sz w:val="20"/>
          <w:lang w:eastAsia="lt-LT"/>
        </w:rPr>
        <w:lastRenderedPageBreak/>
        <w:drawing>
          <wp:inline distT="0" distB="0" distL="0" distR="0" wp14:anchorId="6792CA58" wp14:editId="05697F85">
            <wp:extent cx="6480000" cy="4680000"/>
            <wp:effectExtent l="0" t="0" r="0" b="0"/>
            <wp:docPr id="2" name="Paveikslėlis 2" descr="Paveikslėlis, kuriame yra diagrama&#10;&#10;Automatiškai sugeneruotas aprašymas"/>
            <wp:cNvGraphicFramePr/>
            <a:graphic xmlns:a="http://schemas.openxmlformats.org/drawingml/2006/main">
              <a:graphicData uri="http://schemas.openxmlformats.org/drawingml/2006/picture">
                <pic:pic xmlns:pic="http://schemas.openxmlformats.org/drawingml/2006/picture">
                  <pic:nvPicPr>
                    <pic:cNvPr id="2" name="img3.png" descr="Paveikslėlis, kuriame yra diagrama&#10;&#10;Automatiškai sugeneruotas aprašymas"/>
                    <pic:cNvPicPr/>
                  </pic:nvPicPr>
                  <pic:blipFill>
                    <a:blip r:embed="rId11" cstate="print"/>
                    <a:stretch>
                      <a:fillRect/>
                    </a:stretch>
                  </pic:blipFill>
                  <pic:spPr>
                    <a:xfrm>
                      <a:off x="0" y="0"/>
                      <a:ext cx="6480000" cy="4680000"/>
                    </a:xfrm>
                    <a:prstGeom prst="rect">
                      <a:avLst/>
                    </a:prstGeom>
                  </pic:spPr>
                </pic:pic>
              </a:graphicData>
            </a:graphic>
          </wp:inline>
        </w:drawing>
      </w:r>
    </w:p>
    <w:p w14:paraId="4632E34E" w14:textId="77777777" w:rsidR="005719CE" w:rsidRPr="005719CE" w:rsidRDefault="005719CE" w:rsidP="005719CE">
      <w:pPr>
        <w:tabs>
          <w:tab w:val="left" w:pos="210"/>
        </w:tabs>
        <w:jc w:val="center"/>
        <w:rPr>
          <w:i/>
          <w:iCs/>
          <w:sz w:val="16"/>
          <w:szCs w:val="16"/>
          <w:lang w:eastAsia="lt-LT"/>
        </w:rPr>
      </w:pPr>
      <w:r w:rsidRPr="005719CE">
        <w:rPr>
          <w:b/>
          <w:bCs/>
          <w:color w:val="000000"/>
          <w:lang w:eastAsia="lt-LT"/>
        </w:rPr>
        <w:t xml:space="preserve">1 pav. Druskininkų savivaldybės demografinis medis 2021 metais. </w:t>
      </w:r>
      <w:r w:rsidRPr="005719CE">
        <w:rPr>
          <w:b/>
          <w:bCs/>
          <w:color w:val="000000"/>
          <w:lang w:eastAsia="lt-LT"/>
        </w:rPr>
        <w:br/>
      </w:r>
      <w:r w:rsidRPr="005719CE">
        <w:rPr>
          <w:i/>
          <w:iCs/>
          <w:color w:val="000000"/>
          <w:sz w:val="20"/>
          <w:szCs w:val="16"/>
          <w:lang w:eastAsia="lt-LT"/>
        </w:rPr>
        <w:t>Šaltinis: Lietuvos statistikos departamentas</w:t>
      </w:r>
    </w:p>
    <w:p w14:paraId="2946FD3E" w14:textId="77777777" w:rsidR="005719CE" w:rsidRPr="005719CE" w:rsidRDefault="005719CE" w:rsidP="005719CE">
      <w:pPr>
        <w:rPr>
          <w:i/>
          <w:iCs/>
          <w:color w:val="000000"/>
          <w:sz w:val="20"/>
          <w:szCs w:val="16"/>
          <w:lang w:eastAsia="lt-LT"/>
        </w:rPr>
      </w:pPr>
    </w:p>
    <w:p w14:paraId="236E03D9" w14:textId="77777777" w:rsidR="005719CE" w:rsidRPr="005719CE" w:rsidRDefault="005719CE" w:rsidP="005719CE">
      <w:pPr>
        <w:ind w:left="851" w:firstLine="445"/>
        <w:jc w:val="both"/>
        <w:rPr>
          <w:color w:val="000000"/>
          <w:lang w:eastAsia="lt-LT"/>
        </w:rPr>
      </w:pPr>
      <w:r w:rsidRPr="005719CE">
        <w:rPr>
          <w:color w:val="000000"/>
          <w:lang w:eastAsia="lt-LT"/>
        </w:rPr>
        <w:t xml:space="preserve">Svarbu pabrėžti, kad statistikos departamento ir registrų centro duomenys reikšmingai skiriasi. Registrų centro duomenys dėl gyventojų skaičiaus yra tikslesni, nes į statistiką įtraukia deklaravusius savo gyvenamą vietą savivaldybėje, tačiau toliau ataskaitoje naudojami duomenys būtent iš Statistikos departamento, kadangi metodinėse rekomendacijose to reikalaujama ir rodikliai skaičiuojami pagal šiuos duomenis. </w:t>
      </w:r>
    </w:p>
    <w:p w14:paraId="4E966AE1" w14:textId="77777777" w:rsidR="005719CE" w:rsidRPr="00FE6544" w:rsidRDefault="005719CE" w:rsidP="005719CE">
      <w:pPr>
        <w:ind w:left="851" w:firstLine="445"/>
        <w:jc w:val="both"/>
        <w:rPr>
          <w:color w:val="000000"/>
          <w:lang w:eastAsia="lt-LT"/>
        </w:rPr>
      </w:pPr>
      <w:r w:rsidRPr="005719CE">
        <w:rPr>
          <w:color w:val="000000"/>
          <w:lang w:eastAsia="lt-LT"/>
        </w:rPr>
        <w:t xml:space="preserve">Lietuvos statistikos departamento duomenimis, </w:t>
      </w:r>
      <w:r w:rsidRPr="00FE6544">
        <w:rPr>
          <w:color w:val="000000"/>
          <w:lang w:eastAsia="lt-LT"/>
        </w:rPr>
        <w:t xml:space="preserve">2021 m. </w:t>
      </w:r>
      <w:r w:rsidRPr="005719CE">
        <w:rPr>
          <w:color w:val="000000"/>
          <w:lang w:eastAsia="lt-LT"/>
        </w:rPr>
        <w:t>šalyje gyveno 2,810 mln. gyventojų (padaugėjo 5,96</w:t>
      </w:r>
      <w:r w:rsidRPr="00FE6544">
        <w:rPr>
          <w:color w:val="000000"/>
          <w:lang w:eastAsia="lt-LT"/>
        </w:rPr>
        <w:t>%</w:t>
      </w:r>
      <w:r w:rsidRPr="005719CE">
        <w:rPr>
          <w:color w:val="000000"/>
          <w:lang w:eastAsia="lt-LT"/>
        </w:rPr>
        <w:t xml:space="preserve"> lyginant su </w:t>
      </w:r>
      <w:r w:rsidRPr="00FE6544">
        <w:rPr>
          <w:color w:val="000000"/>
          <w:lang w:eastAsia="lt-LT"/>
        </w:rPr>
        <w:t>2020 m.).</w:t>
      </w:r>
    </w:p>
    <w:p w14:paraId="7B8F2BC7" w14:textId="77777777" w:rsidR="005719CE" w:rsidRPr="005719CE" w:rsidRDefault="005719CE" w:rsidP="005719CE">
      <w:pPr>
        <w:ind w:left="851" w:firstLine="445"/>
        <w:jc w:val="both"/>
        <w:rPr>
          <w:color w:val="000000"/>
          <w:lang w:eastAsia="lt-LT"/>
        </w:rPr>
      </w:pPr>
      <w:r w:rsidRPr="005719CE">
        <w:rPr>
          <w:color w:val="000000"/>
          <w:lang w:eastAsia="lt-LT"/>
        </w:rPr>
        <w:t xml:space="preserve">Lietuvos statistikos departamento duomenimis, Druskininkų savivaldybėje </w:t>
      </w:r>
      <w:r w:rsidRPr="00FE6544">
        <w:rPr>
          <w:color w:val="000000"/>
          <w:lang w:eastAsia="lt-LT"/>
        </w:rPr>
        <w:t xml:space="preserve">2021 m. gyveno </w:t>
      </w:r>
      <w:r w:rsidRPr="005719CE">
        <w:rPr>
          <w:color w:val="000000"/>
          <w:lang w:eastAsia="lt-LT"/>
        </w:rPr>
        <w:t>20 049 žmonės (</w:t>
      </w:r>
      <w:r w:rsidRPr="005719CE">
        <w:rPr>
          <w:rFonts w:ascii="Symbol" w:eastAsia="Symbol" w:hAnsi="Symbol" w:cs="Symbol"/>
          <w:color w:val="000000"/>
          <w:lang w:eastAsia="lt-LT"/>
        </w:rPr>
        <w:sym w:font="Symbol" w:char="F0AD"/>
      </w:r>
      <w:r w:rsidRPr="00FE6544">
        <w:rPr>
          <w:color w:val="000000"/>
          <w:lang w:eastAsia="lt-LT"/>
        </w:rPr>
        <w:t>927 asmenimis arba 4,84% daugiau)</w:t>
      </w:r>
      <w:r w:rsidRPr="005719CE">
        <w:rPr>
          <w:color w:val="000000"/>
          <w:lang w:eastAsia="lt-LT"/>
        </w:rPr>
        <w:t xml:space="preserve">. Registrų centro duomenimis 2022 m. sausio </w:t>
      </w:r>
      <w:r w:rsidRPr="00FE6544">
        <w:rPr>
          <w:color w:val="000000"/>
          <w:lang w:eastAsia="lt-LT"/>
        </w:rPr>
        <w:t>1 d. Druskinink</w:t>
      </w:r>
      <w:r w:rsidRPr="005719CE">
        <w:rPr>
          <w:color w:val="000000"/>
          <w:lang w:eastAsia="lt-LT"/>
        </w:rPr>
        <w:t xml:space="preserve">ų savivaldybėje buvo </w:t>
      </w:r>
      <w:r w:rsidRPr="00FE6544">
        <w:rPr>
          <w:color w:val="000000"/>
          <w:lang w:eastAsia="lt-LT"/>
        </w:rPr>
        <w:t xml:space="preserve">21 282 registruoti gyventojai </w:t>
      </w:r>
    </w:p>
    <w:p w14:paraId="3E8F5CAA" w14:textId="77777777" w:rsidR="005719CE" w:rsidRPr="005719CE" w:rsidRDefault="005719CE" w:rsidP="005719CE">
      <w:pPr>
        <w:ind w:left="851" w:firstLine="445"/>
        <w:jc w:val="both"/>
        <w:rPr>
          <w:color w:val="000000"/>
          <w:lang w:eastAsia="lt-LT"/>
        </w:rPr>
      </w:pPr>
      <w:r w:rsidRPr="005719CE">
        <w:rPr>
          <w:color w:val="000000"/>
          <w:lang w:eastAsia="lt-LT"/>
        </w:rPr>
        <w:t>1 lentelėje parodytas gyventojų pasiskirstymas pagal gyvenamąją vietovę.</w:t>
      </w:r>
    </w:p>
    <w:p w14:paraId="1CE2CAD7" w14:textId="77777777" w:rsidR="005719CE" w:rsidRPr="005719CE" w:rsidRDefault="005719CE" w:rsidP="005719CE">
      <w:pPr>
        <w:ind w:left="851" w:firstLine="445"/>
        <w:jc w:val="both"/>
        <w:rPr>
          <w:color w:val="000000"/>
          <w:lang w:eastAsia="lt-LT"/>
        </w:rPr>
      </w:pPr>
    </w:p>
    <w:p w14:paraId="438C4EDB" w14:textId="77777777" w:rsidR="005719CE" w:rsidRPr="005719CE" w:rsidRDefault="005719CE" w:rsidP="005719CE">
      <w:pPr>
        <w:jc w:val="center"/>
        <w:rPr>
          <w:b/>
          <w:bCs/>
          <w:lang w:val="en-US" w:eastAsia="lt-LT"/>
        </w:rPr>
      </w:pPr>
      <w:r w:rsidRPr="005719CE">
        <w:rPr>
          <w:b/>
          <w:bCs/>
          <w:lang w:val="en-US" w:eastAsia="lt-LT"/>
        </w:rPr>
        <w:t xml:space="preserve">1 </w:t>
      </w:r>
      <w:proofErr w:type="spellStart"/>
      <w:r w:rsidRPr="005719CE">
        <w:rPr>
          <w:b/>
          <w:bCs/>
          <w:lang w:val="en-US" w:eastAsia="lt-LT"/>
        </w:rPr>
        <w:t>lentel</w:t>
      </w:r>
      <w:proofErr w:type="spellEnd"/>
      <w:r w:rsidRPr="005719CE">
        <w:rPr>
          <w:b/>
          <w:bCs/>
          <w:lang w:eastAsia="lt-LT"/>
        </w:rPr>
        <w:t xml:space="preserve">ė. </w:t>
      </w:r>
      <w:proofErr w:type="spellStart"/>
      <w:r w:rsidRPr="005719CE">
        <w:rPr>
          <w:b/>
          <w:bCs/>
          <w:lang w:val="en-US" w:eastAsia="lt-LT"/>
        </w:rPr>
        <w:t>Nuolatinių</w:t>
      </w:r>
      <w:proofErr w:type="spellEnd"/>
      <w:r w:rsidRPr="005719CE">
        <w:rPr>
          <w:b/>
          <w:bCs/>
          <w:lang w:val="en-US" w:eastAsia="lt-LT"/>
        </w:rPr>
        <w:t xml:space="preserve"> </w:t>
      </w:r>
      <w:proofErr w:type="spellStart"/>
      <w:r w:rsidRPr="005719CE">
        <w:rPr>
          <w:b/>
          <w:bCs/>
          <w:lang w:val="en-US" w:eastAsia="lt-LT"/>
        </w:rPr>
        <w:t>gyventojų</w:t>
      </w:r>
      <w:proofErr w:type="spellEnd"/>
      <w:r w:rsidRPr="005719CE">
        <w:rPr>
          <w:b/>
          <w:bCs/>
          <w:lang w:val="en-US" w:eastAsia="lt-LT"/>
        </w:rPr>
        <w:t xml:space="preserve"> </w:t>
      </w:r>
      <w:proofErr w:type="spellStart"/>
      <w:r w:rsidRPr="005719CE">
        <w:rPr>
          <w:b/>
          <w:bCs/>
          <w:lang w:val="en-US" w:eastAsia="lt-LT"/>
        </w:rPr>
        <w:t>skaičius</w:t>
      </w:r>
      <w:proofErr w:type="spellEnd"/>
    </w:p>
    <w:tbl>
      <w:tblPr>
        <w:tblStyle w:val="2tinkleliolentel2parykinimas1"/>
        <w:tblW w:w="0" w:type="auto"/>
        <w:jc w:val="center"/>
        <w:tblLook w:val="04A0" w:firstRow="1" w:lastRow="0" w:firstColumn="1" w:lastColumn="0" w:noHBand="0" w:noVBand="1"/>
      </w:tblPr>
      <w:tblGrid>
        <w:gridCol w:w="850"/>
        <w:gridCol w:w="2695"/>
        <w:gridCol w:w="935"/>
        <w:gridCol w:w="923"/>
      </w:tblGrid>
      <w:tr w:rsidR="005719CE" w:rsidRPr="005719CE" w14:paraId="2AD67923" w14:textId="77777777" w:rsidTr="005719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14:paraId="78B9FC99" w14:textId="77777777" w:rsidR="005719CE" w:rsidRPr="005719CE" w:rsidRDefault="005719CE" w:rsidP="005719CE">
            <w:pPr>
              <w:jc w:val="center"/>
              <w:rPr>
                <w:color w:val="000000"/>
              </w:rPr>
            </w:pPr>
            <w:r w:rsidRPr="005719CE">
              <w:rPr>
                <w:color w:val="000000"/>
                <w:sz w:val="22"/>
                <w:szCs w:val="22"/>
              </w:rPr>
              <w:t>Metai</w:t>
            </w:r>
          </w:p>
        </w:tc>
        <w:tc>
          <w:tcPr>
            <w:tcW w:w="2695" w:type="dxa"/>
          </w:tcPr>
          <w:p w14:paraId="121C8002"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rPr>
            </w:pPr>
            <w:r w:rsidRPr="005719CE">
              <w:rPr>
                <w:color w:val="000000"/>
                <w:sz w:val="22"/>
                <w:szCs w:val="22"/>
              </w:rPr>
              <w:t>Druskininkų savivaldybėje</w:t>
            </w:r>
          </w:p>
        </w:tc>
        <w:tc>
          <w:tcPr>
            <w:tcW w:w="935" w:type="dxa"/>
          </w:tcPr>
          <w:p w14:paraId="6A677B1B"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rPr>
            </w:pPr>
            <w:r w:rsidRPr="005719CE">
              <w:rPr>
                <w:color w:val="000000"/>
                <w:sz w:val="22"/>
                <w:szCs w:val="22"/>
              </w:rPr>
              <w:t>Mieste</w:t>
            </w:r>
          </w:p>
        </w:tc>
        <w:tc>
          <w:tcPr>
            <w:tcW w:w="923" w:type="dxa"/>
          </w:tcPr>
          <w:p w14:paraId="1EEAA55C"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rPr>
            </w:pPr>
            <w:r w:rsidRPr="005719CE">
              <w:rPr>
                <w:color w:val="000000"/>
                <w:sz w:val="22"/>
                <w:szCs w:val="22"/>
              </w:rPr>
              <w:t>Kaime</w:t>
            </w:r>
          </w:p>
        </w:tc>
      </w:tr>
      <w:tr w:rsidR="005719CE" w:rsidRPr="005719CE" w14:paraId="048B9B44"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14:paraId="00F20ED5" w14:textId="77777777" w:rsidR="005719CE" w:rsidRPr="005719CE" w:rsidRDefault="005719CE" w:rsidP="005719CE">
            <w:pPr>
              <w:jc w:val="center"/>
              <w:rPr>
                <w:color w:val="000000"/>
              </w:rPr>
            </w:pPr>
            <w:r w:rsidRPr="005719CE">
              <w:rPr>
                <w:color w:val="000000"/>
                <w:sz w:val="22"/>
                <w:szCs w:val="22"/>
              </w:rPr>
              <w:t>2021</w:t>
            </w:r>
          </w:p>
        </w:tc>
        <w:tc>
          <w:tcPr>
            <w:tcW w:w="2695" w:type="dxa"/>
          </w:tcPr>
          <w:p w14:paraId="612FB00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20 049</w:t>
            </w:r>
          </w:p>
        </w:tc>
        <w:tc>
          <w:tcPr>
            <w:tcW w:w="935" w:type="dxa"/>
          </w:tcPr>
          <w:p w14:paraId="7D820F81"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12 908</w:t>
            </w:r>
          </w:p>
        </w:tc>
        <w:tc>
          <w:tcPr>
            <w:tcW w:w="923" w:type="dxa"/>
          </w:tcPr>
          <w:p w14:paraId="0199CE4A"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7 141</w:t>
            </w:r>
          </w:p>
        </w:tc>
      </w:tr>
      <w:tr w:rsidR="005719CE" w:rsidRPr="005719CE" w14:paraId="1E8AF1A2"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7AD043E3" w14:textId="77777777" w:rsidR="005719CE" w:rsidRPr="005719CE" w:rsidRDefault="005719CE" w:rsidP="005719CE">
            <w:pPr>
              <w:jc w:val="center"/>
              <w:rPr>
                <w:color w:val="000000"/>
              </w:rPr>
            </w:pPr>
            <w:r w:rsidRPr="005719CE">
              <w:rPr>
                <w:color w:val="000000"/>
                <w:sz w:val="22"/>
                <w:szCs w:val="22"/>
              </w:rPr>
              <w:t>2020</w:t>
            </w:r>
          </w:p>
        </w:tc>
        <w:tc>
          <w:tcPr>
            <w:tcW w:w="2695" w:type="dxa"/>
          </w:tcPr>
          <w:p w14:paraId="22C94C0B"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19 122</w:t>
            </w:r>
          </w:p>
        </w:tc>
        <w:tc>
          <w:tcPr>
            <w:tcW w:w="935" w:type="dxa"/>
          </w:tcPr>
          <w:p w14:paraId="1F76FDDE"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12 065</w:t>
            </w:r>
          </w:p>
        </w:tc>
        <w:tc>
          <w:tcPr>
            <w:tcW w:w="923" w:type="dxa"/>
          </w:tcPr>
          <w:p w14:paraId="32F5E62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7 057</w:t>
            </w:r>
          </w:p>
        </w:tc>
      </w:tr>
      <w:tr w:rsidR="005719CE" w:rsidRPr="005719CE" w14:paraId="18CE4EB9"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14:paraId="5364A5AC" w14:textId="77777777" w:rsidR="005719CE" w:rsidRPr="005719CE" w:rsidRDefault="005719CE" w:rsidP="005719CE">
            <w:pPr>
              <w:jc w:val="center"/>
              <w:rPr>
                <w:color w:val="000000"/>
              </w:rPr>
            </w:pPr>
            <w:r w:rsidRPr="005719CE">
              <w:rPr>
                <w:color w:val="000000"/>
                <w:sz w:val="22"/>
                <w:szCs w:val="22"/>
              </w:rPr>
              <w:t>2019</w:t>
            </w:r>
          </w:p>
        </w:tc>
        <w:tc>
          <w:tcPr>
            <w:tcW w:w="2695" w:type="dxa"/>
          </w:tcPr>
          <w:p w14:paraId="57349EC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19 360</w:t>
            </w:r>
          </w:p>
        </w:tc>
        <w:tc>
          <w:tcPr>
            <w:tcW w:w="935" w:type="dxa"/>
          </w:tcPr>
          <w:p w14:paraId="18BD578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12 209</w:t>
            </w:r>
          </w:p>
        </w:tc>
        <w:tc>
          <w:tcPr>
            <w:tcW w:w="923" w:type="dxa"/>
          </w:tcPr>
          <w:p w14:paraId="32D4625D"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7 151</w:t>
            </w:r>
          </w:p>
        </w:tc>
      </w:tr>
      <w:tr w:rsidR="005719CE" w:rsidRPr="005719CE" w14:paraId="54E7A51A"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850" w:type="dxa"/>
          </w:tcPr>
          <w:p w14:paraId="3DAEC6E1" w14:textId="77777777" w:rsidR="005719CE" w:rsidRPr="005719CE" w:rsidRDefault="005719CE" w:rsidP="005719CE">
            <w:pPr>
              <w:jc w:val="center"/>
              <w:rPr>
                <w:color w:val="000000"/>
              </w:rPr>
            </w:pPr>
            <w:r w:rsidRPr="005719CE">
              <w:rPr>
                <w:color w:val="000000"/>
                <w:sz w:val="22"/>
                <w:szCs w:val="22"/>
              </w:rPr>
              <w:t>2018</w:t>
            </w:r>
          </w:p>
        </w:tc>
        <w:tc>
          <w:tcPr>
            <w:tcW w:w="2695" w:type="dxa"/>
          </w:tcPr>
          <w:p w14:paraId="75107E00"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19 605</w:t>
            </w:r>
          </w:p>
        </w:tc>
        <w:tc>
          <w:tcPr>
            <w:tcW w:w="935" w:type="dxa"/>
          </w:tcPr>
          <w:p w14:paraId="14BEC528"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12 441</w:t>
            </w:r>
          </w:p>
        </w:tc>
        <w:tc>
          <w:tcPr>
            <w:tcW w:w="923" w:type="dxa"/>
          </w:tcPr>
          <w:p w14:paraId="759E4C72"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sz w:val="22"/>
                <w:szCs w:val="22"/>
              </w:rPr>
              <w:t>7 164</w:t>
            </w:r>
          </w:p>
        </w:tc>
      </w:tr>
      <w:tr w:rsidR="005719CE" w:rsidRPr="005719CE" w14:paraId="3AF9C6E7"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 w:type="dxa"/>
          </w:tcPr>
          <w:p w14:paraId="55B5C1AB" w14:textId="77777777" w:rsidR="005719CE" w:rsidRPr="005719CE" w:rsidRDefault="005719CE" w:rsidP="005719CE">
            <w:pPr>
              <w:jc w:val="center"/>
              <w:rPr>
                <w:color w:val="000000"/>
              </w:rPr>
            </w:pPr>
            <w:r w:rsidRPr="005719CE">
              <w:rPr>
                <w:color w:val="000000"/>
                <w:sz w:val="22"/>
                <w:szCs w:val="22"/>
              </w:rPr>
              <w:t>2017</w:t>
            </w:r>
          </w:p>
        </w:tc>
        <w:tc>
          <w:tcPr>
            <w:tcW w:w="2695" w:type="dxa"/>
          </w:tcPr>
          <w:p w14:paraId="38D39430"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20 041</w:t>
            </w:r>
          </w:p>
        </w:tc>
        <w:tc>
          <w:tcPr>
            <w:tcW w:w="935" w:type="dxa"/>
          </w:tcPr>
          <w:p w14:paraId="27E8D1D3"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12 790</w:t>
            </w:r>
          </w:p>
        </w:tc>
        <w:tc>
          <w:tcPr>
            <w:tcW w:w="923" w:type="dxa"/>
          </w:tcPr>
          <w:p w14:paraId="29C66412"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rPr>
            </w:pPr>
            <w:r w:rsidRPr="005719CE">
              <w:rPr>
                <w:color w:val="000000"/>
                <w:sz w:val="22"/>
                <w:szCs w:val="22"/>
              </w:rPr>
              <w:t>7 251</w:t>
            </w:r>
          </w:p>
        </w:tc>
      </w:tr>
    </w:tbl>
    <w:p w14:paraId="1B5066E2" w14:textId="77777777" w:rsidR="005719CE" w:rsidRPr="005719CE" w:rsidRDefault="005719CE" w:rsidP="005719CE">
      <w:pPr>
        <w:jc w:val="center"/>
        <w:rPr>
          <w:sz w:val="20"/>
          <w:lang w:eastAsia="lt-LT"/>
        </w:rPr>
      </w:pPr>
      <w:r w:rsidRPr="005719CE">
        <w:rPr>
          <w:i/>
          <w:color w:val="000000"/>
          <w:sz w:val="20"/>
          <w:lang w:eastAsia="lt-LT"/>
        </w:rPr>
        <w:t>Šaltinis – Lietuvos statistikos departamentas</w:t>
      </w:r>
    </w:p>
    <w:p w14:paraId="7687B335" w14:textId="77777777" w:rsidR="005719CE" w:rsidRPr="005719CE" w:rsidRDefault="005719CE" w:rsidP="005719CE">
      <w:pPr>
        <w:rPr>
          <w:i/>
          <w:color w:val="000000"/>
          <w:sz w:val="18"/>
          <w:szCs w:val="18"/>
          <w:lang w:eastAsia="lt-LT"/>
        </w:rPr>
      </w:pPr>
    </w:p>
    <w:p w14:paraId="4EF2E08E" w14:textId="77777777" w:rsidR="005719CE" w:rsidRPr="005719CE" w:rsidRDefault="005719CE" w:rsidP="005719CE">
      <w:pPr>
        <w:ind w:left="851" w:firstLine="445"/>
        <w:jc w:val="both"/>
        <w:rPr>
          <w:color w:val="000000"/>
          <w:lang w:eastAsia="lt-LT"/>
        </w:rPr>
      </w:pPr>
      <w:r w:rsidRPr="005719CE">
        <w:rPr>
          <w:color w:val="000000"/>
          <w:lang w:eastAsia="lt-LT"/>
        </w:rPr>
        <w:lastRenderedPageBreak/>
        <w:t xml:space="preserve">Vyrų ir moterų </w:t>
      </w:r>
      <w:r w:rsidRPr="00FE6544">
        <w:rPr>
          <w:color w:val="000000"/>
          <w:lang w:eastAsia="lt-LT"/>
        </w:rPr>
        <w:t>santyk</w:t>
      </w:r>
      <w:r w:rsidRPr="005719CE">
        <w:rPr>
          <w:color w:val="000000"/>
          <w:lang w:eastAsia="lt-LT"/>
        </w:rPr>
        <w:t xml:space="preserve">is Druskininkų savivaldybėje išlieka panašus kaip ir ankstesniais metais – </w:t>
      </w:r>
      <w:r w:rsidRPr="00FE6544">
        <w:rPr>
          <w:color w:val="000000"/>
          <w:lang w:eastAsia="lt-LT"/>
        </w:rPr>
        <w:t>45 proc. vyr</w:t>
      </w:r>
      <w:r w:rsidRPr="005719CE">
        <w:rPr>
          <w:color w:val="000000"/>
          <w:lang w:eastAsia="lt-LT"/>
        </w:rPr>
        <w:t xml:space="preserve">ų ir </w:t>
      </w:r>
      <w:r w:rsidRPr="00FE6544">
        <w:rPr>
          <w:color w:val="000000"/>
          <w:lang w:eastAsia="lt-LT"/>
        </w:rPr>
        <w:t>55 proc. moter</w:t>
      </w:r>
      <w:r w:rsidRPr="005719CE">
        <w:rPr>
          <w:color w:val="000000"/>
          <w:lang w:eastAsia="lt-LT"/>
        </w:rPr>
        <w:t>ų.</w:t>
      </w:r>
    </w:p>
    <w:p w14:paraId="569D7B6E" w14:textId="77777777" w:rsidR="005719CE" w:rsidRPr="005719CE" w:rsidRDefault="005719CE" w:rsidP="005719CE">
      <w:pPr>
        <w:ind w:left="851" w:firstLine="445"/>
        <w:jc w:val="both"/>
        <w:rPr>
          <w:color w:val="000000"/>
          <w:lang w:eastAsia="lt-LT"/>
        </w:rPr>
      </w:pPr>
      <w:r w:rsidRPr="005719CE">
        <w:rPr>
          <w:color w:val="000000"/>
          <w:lang w:eastAsia="lt-LT"/>
        </w:rPr>
        <w:t>Druskininkų savivaldybėje 2021 m. susituokė 9</w:t>
      </w:r>
      <w:r w:rsidRPr="00FE6544">
        <w:rPr>
          <w:color w:val="000000"/>
          <w:lang w:eastAsia="lt-LT"/>
        </w:rPr>
        <w:t>4 poros (</w:t>
      </w:r>
      <w:r w:rsidRPr="005719CE">
        <w:rPr>
          <w:rFonts w:ascii="Symbol" w:eastAsia="Symbol" w:hAnsi="Symbol" w:cs="Symbol"/>
          <w:color w:val="000000"/>
          <w:lang w:eastAsia="lt-LT"/>
        </w:rPr>
        <w:sym w:font="Symbol" w:char="F0AD"/>
      </w:r>
      <w:r w:rsidRPr="00FE6544">
        <w:rPr>
          <w:color w:val="000000"/>
          <w:lang w:eastAsia="lt-LT"/>
        </w:rPr>
        <w:t>12 proc. daugiau nei 2020 m.), i</w:t>
      </w:r>
      <w:r w:rsidRPr="005719CE">
        <w:rPr>
          <w:color w:val="000000"/>
          <w:lang w:eastAsia="lt-LT"/>
        </w:rPr>
        <w:t>šsiskyrė 50 porų (</w:t>
      </w:r>
      <w:r w:rsidRPr="005719CE">
        <w:rPr>
          <w:rFonts w:ascii="Symbol" w:eastAsia="Symbol" w:hAnsi="Symbol" w:cs="Symbol"/>
          <w:color w:val="000000"/>
          <w:lang w:eastAsia="lt-LT"/>
        </w:rPr>
        <w:sym w:font="Symbol" w:char="F0AD"/>
      </w:r>
      <w:r w:rsidRPr="005719CE">
        <w:rPr>
          <w:color w:val="000000"/>
          <w:lang w:eastAsia="lt-LT"/>
        </w:rPr>
        <w:t>19 proc. daugiau nei 2020 m.).</w:t>
      </w:r>
    </w:p>
    <w:p w14:paraId="72950E9D" w14:textId="77777777" w:rsidR="005719CE" w:rsidRPr="005719CE" w:rsidRDefault="005719CE" w:rsidP="005719CE">
      <w:pPr>
        <w:ind w:left="851" w:firstLine="445"/>
        <w:jc w:val="both"/>
        <w:rPr>
          <w:color w:val="000000"/>
          <w:lang w:eastAsia="lt-LT"/>
        </w:rPr>
      </w:pPr>
      <w:r w:rsidRPr="005719CE">
        <w:rPr>
          <w:color w:val="000000"/>
          <w:lang w:eastAsia="lt-LT"/>
        </w:rPr>
        <w:t xml:space="preserve">Druskininkų savivaldybėje gimstamumo rodiklis </w:t>
      </w:r>
      <w:r w:rsidRPr="00FE6544">
        <w:rPr>
          <w:color w:val="000000"/>
          <w:lang w:eastAsia="lt-LT"/>
        </w:rPr>
        <w:t>2021 m. siek</w:t>
      </w:r>
      <w:r w:rsidRPr="005719CE">
        <w:rPr>
          <w:color w:val="000000"/>
          <w:lang w:eastAsia="lt-LT"/>
        </w:rPr>
        <w:t xml:space="preserve">ė </w:t>
      </w:r>
      <w:r w:rsidRPr="00FE6544">
        <w:rPr>
          <w:color w:val="000000"/>
          <w:lang w:eastAsia="lt-LT"/>
        </w:rPr>
        <w:t xml:space="preserve">6,7/1 000 gyv. Lietuvoje šis rodiklis – 8,3/1 000 gyv. </w:t>
      </w:r>
      <w:r w:rsidRPr="005719CE">
        <w:rPr>
          <w:color w:val="000000"/>
          <w:lang w:eastAsia="lt-LT"/>
        </w:rPr>
        <w:t xml:space="preserve">Minėtas rodiklis nuosekliai mažėja tiek Lietuvoje, tiek Druskininkų savivaldybėje. Iš viso Druskininkų savivaldybėje gimė </w:t>
      </w:r>
      <w:r w:rsidRPr="00FE6544">
        <w:rPr>
          <w:color w:val="000000"/>
          <w:lang w:eastAsia="lt-LT"/>
        </w:rPr>
        <w:t xml:space="preserve">133 </w:t>
      </w:r>
      <w:r w:rsidRPr="005719CE">
        <w:rPr>
          <w:color w:val="000000"/>
          <w:lang w:eastAsia="lt-LT"/>
        </w:rPr>
        <w:t xml:space="preserve">vaikai – </w:t>
      </w:r>
      <w:r w:rsidRPr="00FE6544">
        <w:rPr>
          <w:color w:val="000000"/>
          <w:lang w:eastAsia="lt-LT"/>
        </w:rPr>
        <w:t>79 berniukai ir 54 mergait</w:t>
      </w:r>
      <w:r w:rsidRPr="005719CE">
        <w:rPr>
          <w:color w:val="000000"/>
          <w:lang w:eastAsia="lt-LT"/>
        </w:rPr>
        <w:t>ės.</w:t>
      </w:r>
    </w:p>
    <w:p w14:paraId="5B5E8D34" w14:textId="77777777" w:rsidR="005719CE" w:rsidRPr="00FE6544" w:rsidRDefault="005719CE" w:rsidP="005719CE">
      <w:pPr>
        <w:ind w:left="851" w:firstLine="445"/>
        <w:jc w:val="both"/>
        <w:rPr>
          <w:color w:val="000000"/>
          <w:lang w:eastAsia="lt-LT"/>
        </w:rPr>
      </w:pPr>
      <w:r w:rsidRPr="005719CE">
        <w:rPr>
          <w:color w:val="000000"/>
          <w:lang w:eastAsia="lt-LT"/>
        </w:rPr>
        <w:t xml:space="preserve">Druskininkų savivaldybėje mirtingumo rodiklis siekė </w:t>
      </w:r>
      <w:r w:rsidRPr="00FE6544">
        <w:rPr>
          <w:color w:val="000000"/>
          <w:lang w:eastAsia="lt-LT"/>
        </w:rPr>
        <w:t>18,7/1 000 gyventoj</w:t>
      </w:r>
      <w:r w:rsidRPr="005719CE">
        <w:rPr>
          <w:color w:val="000000"/>
          <w:lang w:eastAsia="lt-LT"/>
        </w:rPr>
        <w:t xml:space="preserve">ų – didžiausias per pastaruosius </w:t>
      </w:r>
      <w:r w:rsidRPr="00FE6544">
        <w:rPr>
          <w:color w:val="000000"/>
          <w:lang w:eastAsia="lt-LT"/>
        </w:rPr>
        <w:t>10 met</w:t>
      </w:r>
      <w:r w:rsidRPr="005719CE">
        <w:rPr>
          <w:color w:val="000000"/>
          <w:lang w:eastAsia="lt-LT"/>
        </w:rPr>
        <w:t xml:space="preserve">ų. Tokia pati tendencija – aukščiausias rodiklis per </w:t>
      </w:r>
      <w:r w:rsidRPr="00FE6544">
        <w:rPr>
          <w:color w:val="000000"/>
          <w:lang w:val="fi-FI" w:eastAsia="lt-LT"/>
        </w:rPr>
        <w:t xml:space="preserve">10 </w:t>
      </w:r>
      <w:r w:rsidRPr="005719CE">
        <w:rPr>
          <w:color w:val="000000"/>
          <w:lang w:eastAsia="lt-LT"/>
        </w:rPr>
        <w:t xml:space="preserve">metų - stebima ir šalies mastu – </w:t>
      </w:r>
      <w:r w:rsidRPr="00FE6544">
        <w:rPr>
          <w:color w:val="000000"/>
          <w:lang w:val="fi-FI" w:eastAsia="lt-LT"/>
        </w:rPr>
        <w:t>17,0/1 000 gyventoj</w:t>
      </w:r>
      <w:r w:rsidRPr="005719CE">
        <w:rPr>
          <w:color w:val="000000"/>
          <w:lang w:eastAsia="lt-LT"/>
        </w:rPr>
        <w:t xml:space="preserve">ų. Druskininkų savivaldybėje mirė </w:t>
      </w:r>
      <w:r w:rsidRPr="00FE6544">
        <w:rPr>
          <w:color w:val="000000"/>
          <w:lang w:eastAsia="lt-LT"/>
        </w:rPr>
        <w:t xml:space="preserve">373 </w:t>
      </w:r>
      <w:r w:rsidRPr="005719CE">
        <w:rPr>
          <w:color w:val="000000"/>
          <w:lang w:eastAsia="lt-LT"/>
        </w:rPr>
        <w:t xml:space="preserve">žmonės – </w:t>
      </w:r>
      <w:r w:rsidRPr="00FE6544">
        <w:rPr>
          <w:color w:val="000000"/>
          <w:lang w:eastAsia="lt-LT"/>
        </w:rPr>
        <w:t>24 asmenimis daugiau nei 2020 m. Šio rodiklio didėjimui reikšmingos įtakos turėjo COVID-19 ligos pandemija Lietuvoje ir visame pasaulyje.</w:t>
      </w:r>
    </w:p>
    <w:p w14:paraId="555BDA95" w14:textId="77777777" w:rsidR="005719CE" w:rsidRPr="005719CE" w:rsidRDefault="005719CE" w:rsidP="005719CE">
      <w:pPr>
        <w:ind w:left="851" w:firstLine="445"/>
        <w:jc w:val="center"/>
        <w:rPr>
          <w:color w:val="000000"/>
          <w:lang w:val="en-US" w:eastAsia="lt-LT"/>
        </w:rPr>
      </w:pPr>
      <w:r w:rsidRPr="005719CE">
        <w:rPr>
          <w:noProof/>
          <w:sz w:val="20"/>
          <w:highlight w:val="darkGray"/>
          <w:lang w:eastAsia="lt-LT"/>
        </w:rPr>
        <w:drawing>
          <wp:inline distT="0" distB="0" distL="0" distR="0" wp14:anchorId="3B4DB3DC" wp14:editId="2EF9CEA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DD660A" w14:textId="77777777" w:rsidR="005719CE" w:rsidRPr="00FE6544" w:rsidRDefault="005719CE" w:rsidP="005719CE">
      <w:pPr>
        <w:ind w:left="851" w:firstLine="445"/>
        <w:jc w:val="center"/>
        <w:rPr>
          <w:b/>
          <w:bCs/>
          <w:color w:val="000000"/>
          <w:lang w:val="fi-FI" w:eastAsia="lt-LT"/>
        </w:rPr>
      </w:pPr>
      <w:r w:rsidRPr="00FE6544">
        <w:rPr>
          <w:b/>
          <w:bCs/>
          <w:color w:val="000000"/>
          <w:lang w:val="fi-FI" w:eastAsia="lt-LT"/>
        </w:rPr>
        <w:t>2 pav. Nuolatini</w:t>
      </w:r>
      <w:r w:rsidRPr="005719CE">
        <w:rPr>
          <w:b/>
          <w:bCs/>
          <w:color w:val="000000"/>
          <w:lang w:eastAsia="lt-LT"/>
        </w:rPr>
        <w:t xml:space="preserve">ų Druskininkų sav. gyventojų dinamika </w:t>
      </w:r>
      <w:r w:rsidRPr="00FE6544">
        <w:rPr>
          <w:b/>
          <w:bCs/>
          <w:color w:val="000000"/>
          <w:lang w:val="fi-FI" w:eastAsia="lt-LT"/>
        </w:rPr>
        <w:t>2017-2021 metais</w:t>
      </w:r>
    </w:p>
    <w:p w14:paraId="2BA0544B" w14:textId="77777777" w:rsidR="005719CE" w:rsidRPr="00FE6544" w:rsidRDefault="005719CE" w:rsidP="005719CE">
      <w:pPr>
        <w:ind w:left="851" w:firstLine="445"/>
        <w:jc w:val="center"/>
        <w:rPr>
          <w:color w:val="000000"/>
          <w:lang w:val="fi-FI" w:eastAsia="lt-LT"/>
        </w:rPr>
      </w:pPr>
    </w:p>
    <w:p w14:paraId="40CE7FBD" w14:textId="77777777" w:rsidR="005719CE" w:rsidRPr="005719CE" w:rsidRDefault="005719CE" w:rsidP="005719CE">
      <w:pPr>
        <w:rPr>
          <w:sz w:val="0"/>
          <w:lang w:eastAsia="lt-LT"/>
        </w:rPr>
      </w:pPr>
    </w:p>
    <w:p w14:paraId="4D073BDE" w14:textId="77777777" w:rsidR="005719CE" w:rsidRPr="005719CE" w:rsidRDefault="005719CE" w:rsidP="005719CE">
      <w:pPr>
        <w:ind w:left="851" w:firstLine="445"/>
        <w:rPr>
          <w:b/>
          <w:iCs/>
          <w:color w:val="000000"/>
          <w:lang w:eastAsia="lt-LT"/>
        </w:rPr>
      </w:pPr>
      <w:proofErr w:type="spellStart"/>
      <w:r w:rsidRPr="005719CE">
        <w:rPr>
          <w:b/>
          <w:iCs/>
          <w:color w:val="000000"/>
          <w:lang w:eastAsia="lt-LT"/>
        </w:rPr>
        <w:t>Socioekonominė</w:t>
      </w:r>
      <w:proofErr w:type="spellEnd"/>
      <w:r w:rsidRPr="005719CE">
        <w:rPr>
          <w:b/>
          <w:iCs/>
          <w:color w:val="000000"/>
          <w:lang w:eastAsia="lt-LT"/>
        </w:rPr>
        <w:t xml:space="preserve"> situacija savivaldybėje</w:t>
      </w:r>
    </w:p>
    <w:p w14:paraId="2990950F" w14:textId="77777777" w:rsidR="005719CE" w:rsidRPr="00FE6544" w:rsidRDefault="005719CE" w:rsidP="005719CE">
      <w:pPr>
        <w:ind w:left="851" w:firstLine="445"/>
        <w:jc w:val="both"/>
        <w:rPr>
          <w:color w:val="000000"/>
          <w:lang w:eastAsia="lt-LT"/>
        </w:rPr>
      </w:pPr>
      <w:bookmarkStart w:id="1" w:name="_Hlk130904068"/>
      <w:r w:rsidRPr="005719CE">
        <w:rPr>
          <w:color w:val="000000"/>
          <w:lang w:eastAsia="lt-LT"/>
        </w:rPr>
        <w:t xml:space="preserve">Druskininkų savivaldybėje </w:t>
      </w:r>
      <w:r w:rsidRPr="00FE6544">
        <w:rPr>
          <w:color w:val="000000"/>
          <w:lang w:eastAsia="lt-LT"/>
        </w:rPr>
        <w:t>r</w:t>
      </w:r>
      <w:r w:rsidRPr="005719CE">
        <w:rPr>
          <w:color w:val="000000"/>
          <w:lang w:eastAsia="lt-LT"/>
        </w:rPr>
        <w:t>egistruoto</w:t>
      </w:r>
      <w:r w:rsidRPr="005719CE">
        <w:rPr>
          <w:b/>
          <w:color w:val="000000"/>
          <w:lang w:eastAsia="lt-LT"/>
        </w:rPr>
        <w:t xml:space="preserve"> </w:t>
      </w:r>
      <w:r w:rsidRPr="005719CE">
        <w:rPr>
          <w:color w:val="000000"/>
          <w:lang w:eastAsia="lt-LT"/>
        </w:rPr>
        <w:t xml:space="preserve">nedarbo lygis siekė 16,3 proc. (1 841 asmuo). Iš jų 58,4 proc. sudaro vyrai, 41,6 proc. moterys. Lyginant su Alytaus apskritimi, 2021 m. nedarbo lygis Alytaus mieste sudarė </w:t>
      </w:r>
      <w:r w:rsidRPr="00FE6544">
        <w:rPr>
          <w:color w:val="000000"/>
          <w:lang w:eastAsia="lt-LT"/>
        </w:rPr>
        <w:t>13,2 proc</w:t>
      </w:r>
      <w:r w:rsidRPr="005719CE">
        <w:rPr>
          <w:color w:val="000000"/>
          <w:lang w:eastAsia="lt-LT"/>
        </w:rPr>
        <w:t xml:space="preserve">., Alytaus rajone 13,4 proc., Lazdijų savivaldybėje </w:t>
      </w:r>
      <w:r w:rsidRPr="00FE6544">
        <w:rPr>
          <w:color w:val="000000"/>
          <w:lang w:eastAsia="lt-LT"/>
        </w:rPr>
        <w:t>22,1 proc., Var</w:t>
      </w:r>
      <w:r w:rsidRPr="005719CE">
        <w:rPr>
          <w:color w:val="000000"/>
          <w:lang w:eastAsia="lt-LT"/>
        </w:rPr>
        <w:t xml:space="preserve">ėnos savivaldybėje </w:t>
      </w:r>
      <w:r w:rsidRPr="00FE6544">
        <w:rPr>
          <w:color w:val="000000"/>
          <w:lang w:eastAsia="lt-LT"/>
        </w:rPr>
        <w:t xml:space="preserve">13,3 proc. </w:t>
      </w:r>
    </w:p>
    <w:p w14:paraId="2AB31906" w14:textId="77777777" w:rsidR="005719CE" w:rsidRPr="005719CE" w:rsidRDefault="005719CE" w:rsidP="005719CE">
      <w:pPr>
        <w:ind w:left="851" w:firstLine="445"/>
        <w:jc w:val="both"/>
        <w:rPr>
          <w:lang w:eastAsia="lt-LT"/>
        </w:rPr>
      </w:pPr>
      <w:bookmarkStart w:id="2" w:name="_Hlk130904442"/>
      <w:r w:rsidRPr="005719CE">
        <w:rPr>
          <w:lang w:eastAsia="lt-LT"/>
        </w:rPr>
        <w:t xml:space="preserve">Per vienerius metus mokinių, gaunančių nemokamą maitinimą mokyklose skaičius išaugo iki </w:t>
      </w:r>
      <w:r w:rsidRPr="00FE6544">
        <w:rPr>
          <w:lang w:eastAsia="lt-LT"/>
        </w:rPr>
        <w:t>803 mokini</w:t>
      </w:r>
      <w:r w:rsidRPr="005719CE">
        <w:rPr>
          <w:lang w:eastAsia="lt-LT"/>
        </w:rPr>
        <w:t xml:space="preserve">ų, arba </w:t>
      </w:r>
      <w:r w:rsidRPr="00FE6544">
        <w:rPr>
          <w:lang w:eastAsia="lt-LT"/>
        </w:rPr>
        <w:t>407/1 000 moksleivi</w:t>
      </w:r>
      <w:r w:rsidRPr="005719CE">
        <w:rPr>
          <w:lang w:eastAsia="lt-LT"/>
        </w:rPr>
        <w:t xml:space="preserve">ų (2020 m. rodiklis buvo 324,5/1 000 arba </w:t>
      </w:r>
      <w:r w:rsidRPr="00FE6544">
        <w:rPr>
          <w:lang w:eastAsia="lt-LT"/>
        </w:rPr>
        <w:t>616 mokin</w:t>
      </w:r>
      <w:r w:rsidRPr="005719CE">
        <w:rPr>
          <w:lang w:eastAsia="lt-LT"/>
        </w:rPr>
        <w:t xml:space="preserve">ių). </w:t>
      </w:r>
      <w:bookmarkEnd w:id="2"/>
      <w:r w:rsidRPr="005719CE">
        <w:rPr>
          <w:lang w:eastAsia="lt-LT"/>
        </w:rPr>
        <w:t xml:space="preserve">Šis rodiklis padidėjęs, nes nuo 2020 m. nemokamas maitinimas buvo skiriamas visiems </w:t>
      </w:r>
      <w:proofErr w:type="spellStart"/>
      <w:r w:rsidRPr="005719CE">
        <w:rPr>
          <w:lang w:eastAsia="lt-LT"/>
        </w:rPr>
        <w:t>priešmokyklinukams</w:t>
      </w:r>
      <w:proofErr w:type="spellEnd"/>
      <w:r w:rsidRPr="005719CE">
        <w:rPr>
          <w:lang w:eastAsia="lt-LT"/>
        </w:rPr>
        <w:t xml:space="preserve"> ir pirmokams nepriklausomai nuo šeimos pajamų, taip pat visiems kitiems mokiniams - priklausomai nuo šeimos pajamų., o nuo 2021 m. nemokamas maitinimas skiriamas ir visiems antrokams.</w:t>
      </w:r>
    </w:p>
    <w:p w14:paraId="33D3B3FA" w14:textId="77777777" w:rsidR="005719CE" w:rsidRPr="00FE6544" w:rsidRDefault="005719CE" w:rsidP="005719CE">
      <w:pPr>
        <w:ind w:left="851" w:firstLine="445"/>
        <w:jc w:val="both"/>
        <w:rPr>
          <w:color w:val="000000"/>
          <w:lang w:eastAsia="lt-LT"/>
        </w:rPr>
      </w:pPr>
      <w:r w:rsidRPr="005719CE">
        <w:rPr>
          <w:color w:val="000000"/>
          <w:lang w:eastAsia="lt-LT"/>
        </w:rPr>
        <w:t xml:space="preserve">Socialinės pašalpos gavėjų dalis Druskininkų savivaldybėje, lyginant su </w:t>
      </w:r>
      <w:r w:rsidRPr="00FE6544">
        <w:rPr>
          <w:color w:val="000000"/>
          <w:lang w:eastAsia="lt-LT"/>
        </w:rPr>
        <w:t>2020 m.,</w:t>
      </w:r>
      <w:r w:rsidRPr="005719CE">
        <w:rPr>
          <w:color w:val="000000"/>
          <w:lang w:eastAsia="lt-LT"/>
        </w:rPr>
        <w:t xml:space="preserve"> išaugo, bet ne taip sparčiai kaip Lietuvoje – nuo </w:t>
      </w:r>
      <w:r w:rsidRPr="00FE6544">
        <w:rPr>
          <w:color w:val="000000"/>
          <w:lang w:eastAsia="lt-LT"/>
        </w:rPr>
        <w:t>20,9 iki 21,9 (Lietuvoje šis rodiklis 1 000 gyv. pakilo nuo 20,1 iki 23,7</w:t>
      </w:r>
      <w:r w:rsidRPr="005719CE">
        <w:rPr>
          <w:color w:val="000000"/>
          <w:lang w:eastAsia="lt-LT"/>
        </w:rPr>
        <w:t>)</w:t>
      </w:r>
      <w:bookmarkEnd w:id="1"/>
      <w:r w:rsidRPr="005719CE">
        <w:rPr>
          <w:color w:val="000000"/>
          <w:lang w:eastAsia="lt-LT"/>
        </w:rPr>
        <w:t xml:space="preserve">, ir yra vienas žemiausių apskrityje. Socialinės rizikos šeimų taip pat yra mažiausiai visoje apskrityje – </w:t>
      </w:r>
      <w:r w:rsidRPr="00FE6544">
        <w:rPr>
          <w:color w:val="000000"/>
          <w:lang w:eastAsia="lt-LT"/>
        </w:rPr>
        <w:t>1,1/1000 gyv.k9</w:t>
      </w:r>
    </w:p>
    <w:p w14:paraId="5BAC4B85" w14:textId="77777777" w:rsidR="005719CE" w:rsidRPr="005719CE" w:rsidRDefault="005719CE" w:rsidP="005719CE">
      <w:pPr>
        <w:ind w:left="851" w:firstLine="445"/>
        <w:jc w:val="both"/>
        <w:rPr>
          <w:b/>
          <w:iCs/>
          <w:color w:val="000000"/>
          <w:lang w:eastAsia="lt-LT"/>
        </w:rPr>
      </w:pPr>
      <w:r w:rsidRPr="005719CE">
        <w:rPr>
          <w:b/>
          <w:iCs/>
          <w:color w:val="000000"/>
          <w:lang w:eastAsia="lt-LT"/>
        </w:rPr>
        <w:t>Sveikata savivaldybėje</w:t>
      </w:r>
    </w:p>
    <w:p w14:paraId="7BDA1504" w14:textId="77777777" w:rsidR="005719CE" w:rsidRPr="005719CE" w:rsidRDefault="005719CE" w:rsidP="005719CE">
      <w:pPr>
        <w:ind w:left="851" w:firstLine="445"/>
        <w:jc w:val="both"/>
        <w:rPr>
          <w:color w:val="000000"/>
          <w:lang w:eastAsia="lt-LT"/>
        </w:rPr>
      </w:pPr>
      <w:r w:rsidRPr="005719CE">
        <w:rPr>
          <w:color w:val="000000"/>
          <w:lang w:eastAsia="lt-LT"/>
        </w:rPr>
        <w:t xml:space="preserve">Druskininkų savivaldybėje 2021 m. užregistruoti 16 250 susirgimai. Pagrindinės sergamumo diagnozės – kraujotakos sistemos ligos, kvėpavimo sistemos ligos, virškinimo </w:t>
      </w:r>
      <w:r w:rsidRPr="005719CE">
        <w:rPr>
          <w:color w:val="000000"/>
          <w:lang w:eastAsia="lt-LT"/>
        </w:rPr>
        <w:lastRenderedPageBreak/>
        <w:t>sistemos ligos. Taip pat nebuvo užfiksuoto nei vieno sergamumo atvejo vaistams atsparia tuberkulioze, ŽIV, lytiškai plintančiomis ligomis.</w:t>
      </w:r>
    </w:p>
    <w:p w14:paraId="78652346" w14:textId="77777777" w:rsidR="005719CE" w:rsidRPr="005719CE" w:rsidRDefault="005719CE" w:rsidP="005719CE">
      <w:pPr>
        <w:ind w:left="851" w:firstLine="445"/>
        <w:jc w:val="both"/>
        <w:rPr>
          <w:color w:val="000000"/>
          <w:lang w:eastAsia="lt-LT"/>
        </w:rPr>
      </w:pPr>
      <w:r w:rsidRPr="005719CE">
        <w:rPr>
          <w:color w:val="000000"/>
          <w:lang w:eastAsia="lt-LT"/>
        </w:rPr>
        <w:t>Stebimi geri vaikų sveikatos rodikliai: mokinių dantų ir žandikaulių būklė gerėja, labai aukštos skiepijimų apimtys Druskininkų savivaldybėje rodo stiprų kolektyvinį imunitetą, rodikliai yra aukščiau šalies vidurkio. 2021 m. nebuvo užfiksuota nei vienos mirties transporto įvykiuose ir nuo narkotikų sąlygotų priežasčių.</w:t>
      </w:r>
    </w:p>
    <w:p w14:paraId="5B073920" w14:textId="77777777" w:rsidR="005719CE" w:rsidRPr="00FE6544" w:rsidRDefault="005719CE" w:rsidP="005719CE">
      <w:pPr>
        <w:ind w:left="851" w:firstLine="445"/>
        <w:jc w:val="both"/>
        <w:rPr>
          <w:color w:val="000000"/>
          <w:lang w:eastAsia="lt-LT"/>
        </w:rPr>
      </w:pPr>
    </w:p>
    <w:p w14:paraId="3F2774D7" w14:textId="77777777" w:rsidR="005719CE" w:rsidRPr="005719CE" w:rsidRDefault="005719CE" w:rsidP="005719CE">
      <w:pPr>
        <w:jc w:val="both"/>
        <w:rPr>
          <w:sz w:val="0"/>
          <w:lang w:eastAsia="lt-LT"/>
        </w:rPr>
      </w:pPr>
    </w:p>
    <w:p w14:paraId="67BA2B61" w14:textId="77777777" w:rsidR="005719CE" w:rsidRPr="005719CE" w:rsidRDefault="005719CE" w:rsidP="005719CE">
      <w:pPr>
        <w:jc w:val="both"/>
        <w:rPr>
          <w:sz w:val="0"/>
          <w:lang w:eastAsia="lt-LT"/>
        </w:rPr>
      </w:pPr>
      <w:r w:rsidRPr="005719CE">
        <w:rPr>
          <w:sz w:val="20"/>
          <w:lang w:eastAsia="lt-LT"/>
        </w:rPr>
        <w:br w:type="page"/>
      </w:r>
    </w:p>
    <w:tbl>
      <w:tblPr>
        <w:tblW w:w="0" w:type="auto"/>
        <w:tblCellMar>
          <w:left w:w="0" w:type="dxa"/>
          <w:right w:w="0" w:type="dxa"/>
        </w:tblCellMar>
        <w:tblLook w:val="0000" w:firstRow="0" w:lastRow="0" w:firstColumn="0" w:lastColumn="0" w:noHBand="0" w:noVBand="0"/>
      </w:tblPr>
      <w:tblGrid>
        <w:gridCol w:w="6"/>
        <w:gridCol w:w="9632"/>
      </w:tblGrid>
      <w:tr w:rsidR="005719CE" w:rsidRPr="005719CE" w14:paraId="54632CBC" w14:textId="77777777" w:rsidTr="006447AE">
        <w:trPr>
          <w:trHeight w:val="283"/>
        </w:trPr>
        <w:tc>
          <w:tcPr>
            <w:tcW w:w="566" w:type="dxa"/>
          </w:tcPr>
          <w:p w14:paraId="6C1F08D2" w14:textId="77777777" w:rsidR="005719CE" w:rsidRPr="005719CE" w:rsidRDefault="005719CE" w:rsidP="005719CE">
            <w:pPr>
              <w:rPr>
                <w:sz w:val="2"/>
                <w:lang w:eastAsia="lt-LT"/>
              </w:rPr>
            </w:pPr>
          </w:p>
        </w:tc>
        <w:tc>
          <w:tcPr>
            <w:tcW w:w="10204" w:type="dxa"/>
          </w:tcPr>
          <w:p w14:paraId="7DA23F4B" w14:textId="77777777" w:rsidR="005719CE" w:rsidRPr="005719CE" w:rsidRDefault="005719CE" w:rsidP="005719CE">
            <w:pPr>
              <w:rPr>
                <w:sz w:val="2"/>
                <w:lang w:eastAsia="lt-LT"/>
              </w:rPr>
            </w:pPr>
          </w:p>
        </w:tc>
      </w:tr>
      <w:tr w:rsidR="005719CE" w:rsidRPr="005719CE" w14:paraId="4ECFFB47" w14:textId="77777777" w:rsidTr="006447AE">
        <w:trPr>
          <w:trHeight w:val="1133"/>
        </w:trPr>
        <w:tc>
          <w:tcPr>
            <w:tcW w:w="566" w:type="dxa"/>
          </w:tcPr>
          <w:p w14:paraId="7BB81850" w14:textId="77777777" w:rsidR="005719CE" w:rsidRPr="005719CE" w:rsidRDefault="005719CE" w:rsidP="005719CE">
            <w:pPr>
              <w:rPr>
                <w:sz w:val="2"/>
                <w:lang w:eastAsia="lt-LT"/>
              </w:rPr>
            </w:pPr>
          </w:p>
        </w:tc>
        <w:tc>
          <w:tcPr>
            <w:tcW w:w="10204" w:type="dxa"/>
          </w:tcPr>
          <w:tbl>
            <w:tblPr>
              <w:tblW w:w="0" w:type="auto"/>
              <w:tblCellMar>
                <w:left w:w="0" w:type="dxa"/>
                <w:right w:w="0" w:type="dxa"/>
              </w:tblCellMar>
              <w:tblLook w:val="0000" w:firstRow="0" w:lastRow="0" w:firstColumn="0" w:lastColumn="0" w:noHBand="0" w:noVBand="0"/>
            </w:tblPr>
            <w:tblGrid>
              <w:gridCol w:w="9632"/>
            </w:tblGrid>
            <w:tr w:rsidR="005719CE" w:rsidRPr="005719CE" w14:paraId="1B698125" w14:textId="77777777" w:rsidTr="006447AE">
              <w:trPr>
                <w:trHeight w:val="1055"/>
              </w:trPr>
              <w:tc>
                <w:tcPr>
                  <w:tcW w:w="10204" w:type="dxa"/>
                  <w:tcBorders>
                    <w:top w:val="nil"/>
                    <w:left w:val="nil"/>
                    <w:bottom w:val="nil"/>
                    <w:right w:val="nil"/>
                  </w:tcBorders>
                  <w:tcMar>
                    <w:top w:w="39" w:type="dxa"/>
                    <w:left w:w="39" w:type="dxa"/>
                    <w:bottom w:w="39" w:type="dxa"/>
                    <w:right w:w="39" w:type="dxa"/>
                  </w:tcMar>
                </w:tcPr>
                <w:p w14:paraId="6089A41B" w14:textId="77777777" w:rsidR="005719CE" w:rsidRPr="005719CE" w:rsidRDefault="005719CE" w:rsidP="005719CE">
                  <w:pPr>
                    <w:jc w:val="center"/>
                    <w:rPr>
                      <w:sz w:val="20"/>
                      <w:lang w:eastAsia="lt-LT"/>
                    </w:rPr>
                  </w:pPr>
                  <w:r w:rsidRPr="005719CE">
                    <w:rPr>
                      <w:b/>
                      <w:color w:val="000000"/>
                      <w:sz w:val="28"/>
                      <w:lang w:eastAsia="lt-LT"/>
                    </w:rPr>
                    <w:t>2021 M. DRUSKININKŲ SAVIVALDYBĖS SVEIKATOS IR SU SVEIKATA SUSIJUSIŲ RODIKLIŲ PROFILIS</w:t>
                  </w:r>
                </w:p>
              </w:tc>
            </w:tr>
          </w:tbl>
          <w:p w14:paraId="398C1A0B" w14:textId="77777777" w:rsidR="005719CE" w:rsidRPr="005719CE" w:rsidRDefault="005719CE" w:rsidP="005719CE">
            <w:pPr>
              <w:rPr>
                <w:sz w:val="20"/>
                <w:lang w:eastAsia="lt-LT"/>
              </w:rPr>
            </w:pPr>
          </w:p>
        </w:tc>
      </w:tr>
      <w:tr w:rsidR="005719CE" w:rsidRPr="005719CE" w14:paraId="0C7D4FB3" w14:textId="77777777" w:rsidTr="006447AE">
        <w:tc>
          <w:tcPr>
            <w:tcW w:w="566" w:type="dxa"/>
          </w:tcPr>
          <w:p w14:paraId="1BE7A01F" w14:textId="77777777" w:rsidR="005719CE" w:rsidRPr="005719CE" w:rsidRDefault="005719CE" w:rsidP="005719CE">
            <w:pPr>
              <w:rPr>
                <w:sz w:val="2"/>
                <w:lang w:eastAsia="lt-LT"/>
              </w:rPr>
            </w:pPr>
          </w:p>
        </w:tc>
        <w:tc>
          <w:tcPr>
            <w:tcW w:w="10204" w:type="dxa"/>
          </w:tcPr>
          <w:tbl>
            <w:tblPr>
              <w:tblW w:w="10251" w:type="dxa"/>
              <w:tblBorders>
                <w:top w:val="nil"/>
                <w:left w:val="nil"/>
                <w:bottom w:val="nil"/>
                <w:right w:val="nil"/>
              </w:tblBorders>
              <w:tblCellMar>
                <w:left w:w="0" w:type="dxa"/>
                <w:right w:w="0" w:type="dxa"/>
              </w:tblCellMar>
              <w:tblLook w:val="0000" w:firstRow="0" w:lastRow="0" w:firstColumn="0" w:lastColumn="0" w:noHBand="0" w:noVBand="0"/>
            </w:tblPr>
            <w:tblGrid>
              <w:gridCol w:w="2369"/>
              <w:gridCol w:w="498"/>
              <w:gridCol w:w="601"/>
              <w:gridCol w:w="574"/>
              <w:gridCol w:w="665"/>
              <w:gridCol w:w="490"/>
              <w:gridCol w:w="496"/>
              <w:gridCol w:w="598"/>
              <w:gridCol w:w="3395"/>
              <w:gridCol w:w="565"/>
            </w:tblGrid>
            <w:tr w:rsidR="005719CE" w:rsidRPr="005719CE" w14:paraId="6140EE55" w14:textId="77777777" w:rsidTr="006447AE">
              <w:trPr>
                <w:trHeight w:val="205"/>
              </w:trPr>
              <w:tc>
                <w:tcPr>
                  <w:tcW w:w="2369"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F68A20" w14:textId="77777777" w:rsidR="005719CE" w:rsidRPr="005719CE" w:rsidRDefault="005719CE" w:rsidP="005719CE">
                  <w:pPr>
                    <w:jc w:val="center"/>
                    <w:rPr>
                      <w:sz w:val="20"/>
                      <w:lang w:eastAsia="lt-LT"/>
                    </w:rPr>
                  </w:pPr>
                  <w:r w:rsidRPr="005719CE">
                    <w:rPr>
                      <w:color w:val="000000"/>
                      <w:sz w:val="16"/>
                      <w:lang w:eastAsia="lt-LT"/>
                    </w:rPr>
                    <w:t>Rodiklio pavadinimas</w:t>
                  </w:r>
                </w:p>
              </w:tc>
              <w:tc>
                <w:tcPr>
                  <w:tcW w:w="2828"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D9E54" w14:textId="77777777" w:rsidR="005719CE" w:rsidRPr="005719CE" w:rsidRDefault="005719CE" w:rsidP="005719CE">
                  <w:pPr>
                    <w:jc w:val="center"/>
                    <w:rPr>
                      <w:sz w:val="20"/>
                      <w:lang w:eastAsia="lt-LT"/>
                    </w:rPr>
                  </w:pPr>
                  <w:r w:rsidRPr="005719CE">
                    <w:rPr>
                      <w:color w:val="000000"/>
                      <w:sz w:val="16"/>
                      <w:lang w:eastAsia="lt-LT"/>
                    </w:rPr>
                    <w:t>Savivaldybės reikšmės</w:t>
                  </w:r>
                </w:p>
              </w:tc>
              <w:tc>
                <w:tcPr>
                  <w:tcW w:w="5054"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4FD8E8" w14:textId="77777777" w:rsidR="005719CE" w:rsidRPr="005719CE" w:rsidRDefault="005719CE" w:rsidP="005719CE">
                  <w:pPr>
                    <w:jc w:val="center"/>
                    <w:rPr>
                      <w:sz w:val="20"/>
                      <w:lang w:eastAsia="lt-LT"/>
                    </w:rPr>
                  </w:pPr>
                  <w:r w:rsidRPr="005719CE">
                    <w:rPr>
                      <w:color w:val="000000"/>
                      <w:sz w:val="16"/>
                      <w:lang w:eastAsia="lt-LT"/>
                    </w:rPr>
                    <w:t>Lietuvos reikšmės</w:t>
                  </w:r>
                </w:p>
              </w:tc>
            </w:tr>
            <w:tr w:rsidR="005719CE" w:rsidRPr="005719CE" w14:paraId="7DB2B60A" w14:textId="77777777" w:rsidTr="006447AE">
              <w:trPr>
                <w:trHeight w:val="432"/>
              </w:trPr>
              <w:tc>
                <w:tcPr>
                  <w:tcW w:w="2369"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304199C" w14:textId="77777777" w:rsidR="005719CE" w:rsidRPr="005719CE" w:rsidRDefault="005719CE" w:rsidP="005719CE">
                  <w:pPr>
                    <w:rPr>
                      <w:sz w:val="0"/>
                      <w:lang w:eastAsia="lt-LT"/>
                    </w:rPr>
                  </w:pP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72A46" w14:textId="77777777" w:rsidR="005719CE" w:rsidRPr="005719CE" w:rsidRDefault="005719CE" w:rsidP="005719CE">
                  <w:pPr>
                    <w:jc w:val="center"/>
                    <w:rPr>
                      <w:sz w:val="20"/>
                      <w:lang w:eastAsia="lt-LT"/>
                    </w:rPr>
                  </w:pPr>
                  <w:proofErr w:type="spellStart"/>
                  <w:r w:rsidRPr="005719CE">
                    <w:rPr>
                      <w:color w:val="000000"/>
                      <w:sz w:val="16"/>
                      <w:lang w:eastAsia="lt-LT"/>
                    </w:rPr>
                    <w:t>Tend</w:t>
                  </w:r>
                  <w:proofErr w:type="spellEnd"/>
                  <w:r w:rsidRPr="005719CE">
                    <w:rPr>
                      <w:color w:val="000000"/>
                      <w:sz w:val="16"/>
                      <w:lang w:eastAsia="lt-LT"/>
                    </w:rPr>
                    <w:t>.</w:t>
                  </w:r>
                </w:p>
              </w:tc>
              <w:tc>
                <w:tcPr>
                  <w:tcW w:w="6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FD8689" w14:textId="77777777" w:rsidR="005719CE" w:rsidRPr="005719CE" w:rsidRDefault="005719CE" w:rsidP="005719CE">
                  <w:pPr>
                    <w:jc w:val="center"/>
                    <w:rPr>
                      <w:sz w:val="20"/>
                      <w:lang w:eastAsia="lt-LT"/>
                    </w:rPr>
                  </w:pPr>
                  <w:proofErr w:type="spellStart"/>
                  <w:r w:rsidRPr="005719CE">
                    <w:rPr>
                      <w:color w:val="000000"/>
                      <w:sz w:val="16"/>
                      <w:lang w:eastAsia="lt-LT"/>
                    </w:rPr>
                    <w:t>Rod</w:t>
                  </w:r>
                  <w:proofErr w:type="spellEnd"/>
                  <w:r w:rsidRPr="005719CE">
                    <w:rPr>
                      <w:color w:val="000000"/>
                      <w:sz w:val="16"/>
                      <w:lang w:eastAsia="lt-LT"/>
                    </w:rPr>
                    <w:t>.</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F1E12" w14:textId="77777777" w:rsidR="005719CE" w:rsidRPr="005719CE" w:rsidRDefault="005719CE" w:rsidP="005719CE">
                  <w:pPr>
                    <w:jc w:val="center"/>
                    <w:rPr>
                      <w:sz w:val="20"/>
                      <w:lang w:eastAsia="lt-LT"/>
                    </w:rPr>
                  </w:pPr>
                  <w:r w:rsidRPr="005719CE">
                    <w:rPr>
                      <w:color w:val="000000"/>
                      <w:sz w:val="16"/>
                      <w:lang w:eastAsia="lt-LT"/>
                    </w:rPr>
                    <w:t>Kiekis</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16C62" w14:textId="77777777" w:rsidR="005719CE" w:rsidRPr="005719CE" w:rsidRDefault="005719CE" w:rsidP="005719CE">
                  <w:pPr>
                    <w:jc w:val="center"/>
                    <w:rPr>
                      <w:sz w:val="20"/>
                      <w:lang w:eastAsia="lt-LT"/>
                    </w:rPr>
                  </w:pPr>
                  <w:r w:rsidRPr="005719CE">
                    <w:rPr>
                      <w:color w:val="000000"/>
                      <w:sz w:val="16"/>
                      <w:lang w:eastAsia="lt-LT"/>
                    </w:rPr>
                    <w:t>3 metų vidurkis</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7CF41" w14:textId="77777777" w:rsidR="005719CE" w:rsidRPr="005719CE" w:rsidRDefault="005719CE" w:rsidP="005719CE">
                  <w:pPr>
                    <w:jc w:val="center"/>
                    <w:rPr>
                      <w:sz w:val="20"/>
                      <w:lang w:eastAsia="lt-LT"/>
                    </w:rPr>
                  </w:pPr>
                  <w:proofErr w:type="spellStart"/>
                  <w:r w:rsidRPr="005719CE">
                    <w:rPr>
                      <w:color w:val="000000"/>
                      <w:sz w:val="16"/>
                      <w:lang w:eastAsia="lt-LT"/>
                    </w:rPr>
                    <w:t>Sant</w:t>
                  </w:r>
                  <w:proofErr w:type="spellEnd"/>
                  <w:r w:rsidRPr="005719CE">
                    <w:rPr>
                      <w:color w:val="000000"/>
                      <w:sz w:val="16"/>
                      <w:lang w:eastAsia="lt-LT"/>
                    </w:rPr>
                    <w:t>.</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16E0EE" w14:textId="77777777" w:rsidR="005719CE" w:rsidRPr="005719CE" w:rsidRDefault="005719CE" w:rsidP="005719CE">
                  <w:pPr>
                    <w:jc w:val="center"/>
                    <w:rPr>
                      <w:sz w:val="20"/>
                      <w:lang w:eastAsia="lt-LT"/>
                    </w:rPr>
                  </w:pPr>
                  <w:proofErr w:type="spellStart"/>
                  <w:r w:rsidRPr="005719CE">
                    <w:rPr>
                      <w:color w:val="000000"/>
                      <w:sz w:val="16"/>
                      <w:lang w:eastAsia="lt-LT"/>
                    </w:rPr>
                    <w:t>Rod</w:t>
                  </w:r>
                  <w:proofErr w:type="spellEnd"/>
                  <w:r w:rsidRPr="005719CE">
                    <w:rPr>
                      <w:color w:val="000000"/>
                      <w:sz w:val="16"/>
                      <w:lang w:eastAsia="lt-LT"/>
                    </w:rPr>
                    <w:t>.</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FEF16" w14:textId="77777777" w:rsidR="005719CE" w:rsidRPr="005719CE" w:rsidRDefault="005719CE" w:rsidP="005719CE">
                  <w:pPr>
                    <w:jc w:val="center"/>
                    <w:rPr>
                      <w:sz w:val="20"/>
                      <w:lang w:eastAsia="lt-LT"/>
                    </w:rPr>
                  </w:pPr>
                  <w:proofErr w:type="spellStart"/>
                  <w:r w:rsidRPr="005719CE">
                    <w:rPr>
                      <w:color w:val="000000"/>
                      <w:sz w:val="16"/>
                      <w:lang w:eastAsia="lt-LT"/>
                    </w:rPr>
                    <w:t>Blog</w:t>
                  </w:r>
                  <w:proofErr w:type="spellEnd"/>
                  <w:r w:rsidRPr="005719CE">
                    <w:rPr>
                      <w:color w:val="000000"/>
                      <w:sz w:val="16"/>
                      <w:lang w:eastAsia="lt-LT"/>
                    </w:rPr>
                    <w:t>.</w:t>
                  </w:r>
                </w:p>
              </w:tc>
              <w:tc>
                <w:tcPr>
                  <w:tcW w:w="33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41D06" w14:textId="77777777" w:rsidR="005719CE" w:rsidRPr="005719CE" w:rsidRDefault="005719CE" w:rsidP="005719CE">
                  <w:pPr>
                    <w:jc w:val="center"/>
                    <w:rPr>
                      <w:sz w:val="20"/>
                      <w:lang w:eastAsia="lt-LT"/>
                    </w:rPr>
                  </w:pPr>
                  <w:r w:rsidRPr="005719CE">
                    <w:rPr>
                      <w:color w:val="000000"/>
                      <w:sz w:val="16"/>
                      <w:lang w:eastAsia="lt-LT"/>
                    </w:rPr>
                    <w:t>Sritis</w:t>
                  </w:r>
                </w:p>
              </w:tc>
              <w:tc>
                <w:tcPr>
                  <w:tcW w:w="5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1A36BC" w14:textId="77777777" w:rsidR="005719CE" w:rsidRPr="005719CE" w:rsidRDefault="005719CE" w:rsidP="005719CE">
                  <w:pPr>
                    <w:jc w:val="center"/>
                    <w:rPr>
                      <w:sz w:val="20"/>
                      <w:lang w:eastAsia="lt-LT"/>
                    </w:rPr>
                  </w:pPr>
                  <w:proofErr w:type="spellStart"/>
                  <w:r w:rsidRPr="005719CE">
                    <w:rPr>
                      <w:color w:val="000000"/>
                      <w:sz w:val="16"/>
                      <w:lang w:eastAsia="lt-LT"/>
                    </w:rPr>
                    <w:t>Ger</w:t>
                  </w:r>
                  <w:proofErr w:type="spellEnd"/>
                  <w:r w:rsidRPr="005719CE">
                    <w:rPr>
                      <w:color w:val="000000"/>
                      <w:sz w:val="16"/>
                      <w:lang w:eastAsia="lt-LT"/>
                    </w:rPr>
                    <w:t>.</w:t>
                  </w:r>
                </w:p>
              </w:tc>
            </w:tr>
            <w:tr w:rsidR="005719CE" w:rsidRPr="005719CE" w14:paraId="0324DF0B"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BFEA5A1" w14:textId="77777777" w:rsidR="005719CE" w:rsidRPr="005719CE" w:rsidRDefault="005719CE" w:rsidP="005719CE">
                  <w:pPr>
                    <w:rPr>
                      <w:sz w:val="20"/>
                      <w:lang w:eastAsia="lt-LT"/>
                    </w:rPr>
                  </w:pPr>
                  <w:r w:rsidRPr="005719CE">
                    <w:rPr>
                      <w:color w:val="000000"/>
                      <w:sz w:val="16"/>
                      <w:lang w:eastAsia="lt-LT"/>
                    </w:rPr>
                    <w:t>Strateginis tikslas</w:t>
                  </w:r>
                </w:p>
              </w:tc>
            </w:tr>
            <w:tr w:rsidR="005719CE" w:rsidRPr="005719CE" w14:paraId="10FE222D"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88D5C66" w14:textId="77777777" w:rsidR="005719CE" w:rsidRPr="005719CE" w:rsidRDefault="005719CE" w:rsidP="005719CE">
                  <w:pPr>
                    <w:rPr>
                      <w:sz w:val="20"/>
                      <w:lang w:eastAsia="lt-LT"/>
                    </w:rPr>
                  </w:pPr>
                  <w:r w:rsidRPr="005719CE">
                    <w:rPr>
                      <w:color w:val="000000"/>
                      <w:sz w:val="16"/>
                      <w:lang w:eastAsia="lt-LT"/>
                    </w:rPr>
                    <w:t>Vidutinė tikėtina gyvenimo trukmė, kai amžius 0 (HI skaičiavimai)</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E7FC3" w14:textId="77777777" w:rsidR="005719CE" w:rsidRPr="005719CE" w:rsidRDefault="005719CE" w:rsidP="005719CE">
                  <w:pPr>
                    <w:rPr>
                      <w:sz w:val="20"/>
                      <w:lang w:eastAsia="lt-LT"/>
                    </w:rPr>
                  </w:pPr>
                  <w:r w:rsidRPr="005719CE">
                    <w:rPr>
                      <w:noProof/>
                      <w:sz w:val="20"/>
                      <w:lang w:eastAsia="lt-LT"/>
                    </w:rPr>
                    <w:drawing>
                      <wp:inline distT="0" distB="0" distL="0" distR="0" wp14:anchorId="407973F9" wp14:editId="0E62DDBE">
                        <wp:extent cx="133439" cy="162033"/>
                        <wp:effectExtent l="0" t="0" r="0" b="0"/>
                        <wp:docPr id="370" name="Paveikslėlis 370"/>
                        <wp:cNvGraphicFramePr/>
                        <a:graphic xmlns:a="http://schemas.openxmlformats.org/drawingml/2006/main">
                          <a:graphicData uri="http://schemas.openxmlformats.org/drawingml/2006/picture">
                            <pic:pic xmlns:pic="http://schemas.openxmlformats.org/drawingml/2006/picture">
                              <pic:nvPicPr>
                                <pic:cNvPr id="13"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FCC"/>
                  <w:tcMar>
                    <w:top w:w="39" w:type="dxa"/>
                    <w:left w:w="39" w:type="dxa"/>
                    <w:bottom w:w="39" w:type="dxa"/>
                    <w:right w:w="39" w:type="dxa"/>
                  </w:tcMar>
                </w:tcPr>
                <w:p w14:paraId="071829FE" w14:textId="77777777" w:rsidR="005719CE" w:rsidRPr="005719CE" w:rsidRDefault="005719CE" w:rsidP="005719CE">
                  <w:pPr>
                    <w:jc w:val="right"/>
                    <w:rPr>
                      <w:sz w:val="20"/>
                      <w:lang w:eastAsia="lt-LT"/>
                    </w:rPr>
                  </w:pPr>
                  <w:r w:rsidRPr="005719CE">
                    <w:rPr>
                      <w:color w:val="000000"/>
                      <w:sz w:val="16"/>
                      <w:lang w:eastAsia="lt-LT"/>
                    </w:rPr>
                    <w:t>72.4</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FBA0F" w14:textId="77777777" w:rsidR="005719CE" w:rsidRPr="005719CE" w:rsidRDefault="005719CE" w:rsidP="005719CE">
                  <w:pPr>
                    <w:jc w:val="right"/>
                    <w:rPr>
                      <w:sz w:val="20"/>
                      <w:lang w:eastAsia="lt-LT"/>
                    </w:rPr>
                  </w:pPr>
                  <w:r w:rsidRPr="005719CE">
                    <w:rPr>
                      <w:color w:val="000000"/>
                      <w:sz w:val="16"/>
                      <w:lang w:eastAsia="lt-LT"/>
                    </w:rPr>
                    <w:t>72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1A18D" w14:textId="77777777" w:rsidR="005719CE" w:rsidRPr="005719CE" w:rsidRDefault="005719CE" w:rsidP="005719CE">
                  <w:pPr>
                    <w:jc w:val="right"/>
                    <w:rPr>
                      <w:sz w:val="20"/>
                      <w:lang w:eastAsia="lt-LT"/>
                    </w:rPr>
                  </w:pPr>
                  <w:r w:rsidRPr="005719CE">
                    <w:rPr>
                      <w:color w:val="000000"/>
                      <w:sz w:val="16"/>
                      <w:lang w:eastAsia="lt-LT"/>
                    </w:rPr>
                    <w:t>75.2</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7F585E" w14:textId="77777777" w:rsidR="005719CE" w:rsidRPr="005719CE" w:rsidRDefault="005719CE" w:rsidP="005719CE">
                  <w:pPr>
                    <w:jc w:val="right"/>
                    <w:rPr>
                      <w:sz w:val="20"/>
                      <w:lang w:eastAsia="lt-LT"/>
                    </w:rPr>
                  </w:pPr>
                  <w:r w:rsidRPr="005719CE">
                    <w:rPr>
                      <w:color w:val="000000"/>
                      <w:sz w:val="16"/>
                      <w:lang w:eastAsia="lt-LT"/>
                    </w:rPr>
                    <w:t>0.98</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DE630" w14:textId="77777777" w:rsidR="005719CE" w:rsidRPr="005719CE" w:rsidRDefault="005719CE" w:rsidP="005719CE">
                  <w:pPr>
                    <w:jc w:val="right"/>
                    <w:rPr>
                      <w:sz w:val="20"/>
                      <w:lang w:eastAsia="lt-LT"/>
                    </w:rPr>
                  </w:pPr>
                  <w:r w:rsidRPr="005719CE">
                    <w:rPr>
                      <w:color w:val="000000"/>
                      <w:sz w:val="16"/>
                      <w:lang w:eastAsia="lt-LT"/>
                    </w:rPr>
                    <w:t>74.2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4A9B0" w14:textId="77777777" w:rsidR="005719CE" w:rsidRPr="005719CE" w:rsidRDefault="005719CE" w:rsidP="005719CE">
                  <w:pPr>
                    <w:jc w:val="right"/>
                    <w:rPr>
                      <w:sz w:val="20"/>
                      <w:lang w:eastAsia="lt-LT"/>
                    </w:rPr>
                  </w:pPr>
                  <w:r w:rsidRPr="005719CE">
                    <w:rPr>
                      <w:color w:val="000000"/>
                      <w:sz w:val="16"/>
                      <w:lang w:eastAsia="lt-LT"/>
                    </w:rPr>
                    <w:t>68.5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38E8E4C" w14:textId="77777777" w:rsidR="005719CE" w:rsidRPr="005719CE" w:rsidRDefault="005719CE" w:rsidP="005719CE">
                  <w:pPr>
                    <w:rPr>
                      <w:sz w:val="20"/>
                      <w:lang w:eastAsia="lt-LT"/>
                    </w:rPr>
                  </w:pPr>
                  <w:r w:rsidRPr="005719CE">
                    <w:rPr>
                      <w:noProof/>
                      <w:sz w:val="20"/>
                      <w:lang w:eastAsia="lt-LT"/>
                    </w:rPr>
                    <w:drawing>
                      <wp:inline distT="0" distB="0" distL="0" distR="0" wp14:anchorId="01E1840A" wp14:editId="43932815">
                        <wp:extent cx="2016000" cy="288000"/>
                        <wp:effectExtent l="0" t="0" r="0" b="0"/>
                        <wp:docPr id="211" name="Paveikslėlis 211"/>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1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EF5A66A" w14:textId="77777777" w:rsidR="005719CE" w:rsidRPr="005719CE" w:rsidRDefault="005719CE" w:rsidP="005719CE">
                  <w:pPr>
                    <w:jc w:val="center"/>
                    <w:rPr>
                      <w:sz w:val="20"/>
                      <w:lang w:eastAsia="lt-LT"/>
                    </w:rPr>
                  </w:pPr>
                  <w:r w:rsidRPr="005719CE">
                    <w:rPr>
                      <w:color w:val="000000"/>
                      <w:sz w:val="16"/>
                      <w:lang w:eastAsia="lt-LT"/>
                    </w:rPr>
                    <w:t>81.7</w:t>
                  </w:r>
                </w:p>
              </w:tc>
            </w:tr>
            <w:tr w:rsidR="005719CE" w:rsidRPr="005719CE" w14:paraId="6BF33008"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071E0E2" w14:textId="77777777" w:rsidR="005719CE" w:rsidRPr="005719CE" w:rsidRDefault="005719CE" w:rsidP="005719CE">
                  <w:pPr>
                    <w:rPr>
                      <w:sz w:val="20"/>
                      <w:lang w:eastAsia="lt-LT"/>
                    </w:rPr>
                  </w:pPr>
                  <w:r w:rsidRPr="005719CE">
                    <w:rPr>
                      <w:color w:val="000000"/>
                      <w:sz w:val="16"/>
                      <w:lang w:eastAsia="lt-LT"/>
                    </w:rPr>
                    <w:t>Išvengiamas mirtingumas proc.</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CCEAFC" w14:textId="77777777" w:rsidR="005719CE" w:rsidRPr="005719CE" w:rsidRDefault="005719CE" w:rsidP="005719CE">
                  <w:pPr>
                    <w:rPr>
                      <w:sz w:val="20"/>
                      <w:lang w:eastAsia="lt-LT"/>
                    </w:rPr>
                  </w:pPr>
                  <w:r w:rsidRPr="005719CE">
                    <w:rPr>
                      <w:noProof/>
                      <w:sz w:val="20"/>
                      <w:lang w:eastAsia="lt-LT"/>
                    </w:rPr>
                    <w:drawing>
                      <wp:inline distT="0" distB="0" distL="0" distR="0" wp14:anchorId="7F758D29" wp14:editId="5BB56570">
                        <wp:extent cx="133474" cy="162076"/>
                        <wp:effectExtent l="0" t="0" r="0" b="0"/>
                        <wp:docPr id="213" name="Paveikslėlis 213"/>
                        <wp:cNvGraphicFramePr/>
                        <a:graphic xmlns:a="http://schemas.openxmlformats.org/drawingml/2006/main">
                          <a:graphicData uri="http://schemas.openxmlformats.org/drawingml/2006/picture">
                            <pic:pic xmlns:pic="http://schemas.openxmlformats.org/drawingml/2006/picture">
                              <pic:nvPicPr>
                                <pic:cNvPr id="9"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F5F97D1" w14:textId="77777777" w:rsidR="005719CE" w:rsidRPr="005719CE" w:rsidRDefault="005719CE" w:rsidP="005719CE">
                  <w:pPr>
                    <w:jc w:val="right"/>
                    <w:rPr>
                      <w:sz w:val="20"/>
                      <w:lang w:eastAsia="lt-LT"/>
                    </w:rPr>
                  </w:pPr>
                  <w:r w:rsidRPr="005719CE">
                    <w:rPr>
                      <w:color w:val="000000"/>
                      <w:sz w:val="16"/>
                      <w:lang w:eastAsia="lt-LT"/>
                    </w:rPr>
                    <w:t>34.0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02333" w14:textId="77777777" w:rsidR="005719CE" w:rsidRPr="005719CE" w:rsidRDefault="005719CE" w:rsidP="005719CE">
                  <w:pPr>
                    <w:jc w:val="right"/>
                    <w:rPr>
                      <w:sz w:val="20"/>
                      <w:lang w:eastAsia="lt-LT"/>
                    </w:rPr>
                  </w:pPr>
                  <w:r w:rsidRPr="005719CE">
                    <w:rPr>
                      <w:color w:val="000000"/>
                      <w:sz w:val="16"/>
                      <w:lang w:eastAsia="lt-LT"/>
                    </w:rPr>
                    <w:t>127</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633DE9" w14:textId="77777777" w:rsidR="005719CE" w:rsidRPr="005719CE" w:rsidRDefault="005719CE" w:rsidP="005719CE">
                  <w:pPr>
                    <w:jc w:val="right"/>
                    <w:rPr>
                      <w:sz w:val="20"/>
                      <w:lang w:eastAsia="lt-LT"/>
                    </w:rPr>
                  </w:pPr>
                  <w:r w:rsidRPr="005719CE">
                    <w:rPr>
                      <w:color w:val="000000"/>
                      <w:sz w:val="16"/>
                      <w:lang w:eastAsia="lt-LT"/>
                    </w:rPr>
                    <w:t>32.5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ADA15" w14:textId="77777777" w:rsidR="005719CE" w:rsidRPr="005719CE" w:rsidRDefault="005719CE" w:rsidP="005719CE">
                  <w:pPr>
                    <w:jc w:val="right"/>
                    <w:rPr>
                      <w:sz w:val="20"/>
                      <w:lang w:eastAsia="lt-LT"/>
                    </w:rPr>
                  </w:pPr>
                  <w:r w:rsidRPr="005719CE">
                    <w:rPr>
                      <w:color w:val="000000"/>
                      <w:sz w:val="16"/>
                      <w:lang w:eastAsia="lt-LT"/>
                    </w:rPr>
                    <w:t>1.25</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9D0137" w14:textId="77777777" w:rsidR="005719CE" w:rsidRPr="005719CE" w:rsidRDefault="005719CE" w:rsidP="005719CE">
                  <w:pPr>
                    <w:jc w:val="right"/>
                    <w:rPr>
                      <w:sz w:val="20"/>
                      <w:lang w:eastAsia="lt-LT"/>
                    </w:rPr>
                  </w:pPr>
                  <w:r w:rsidRPr="005719CE">
                    <w:rPr>
                      <w:color w:val="000000"/>
                      <w:sz w:val="16"/>
                      <w:lang w:eastAsia="lt-LT"/>
                    </w:rPr>
                    <w:t>27.2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46D8D" w14:textId="77777777" w:rsidR="005719CE" w:rsidRPr="005719CE" w:rsidRDefault="005719CE" w:rsidP="005719CE">
                  <w:pPr>
                    <w:jc w:val="right"/>
                    <w:rPr>
                      <w:sz w:val="20"/>
                      <w:lang w:eastAsia="lt-LT"/>
                    </w:rPr>
                  </w:pPr>
                  <w:r w:rsidRPr="005719CE">
                    <w:rPr>
                      <w:color w:val="000000"/>
                      <w:sz w:val="16"/>
                      <w:lang w:eastAsia="lt-LT"/>
                    </w:rPr>
                    <w:t>34.0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42B9A81" w14:textId="77777777" w:rsidR="005719CE" w:rsidRPr="005719CE" w:rsidRDefault="005719CE" w:rsidP="005719CE">
                  <w:pPr>
                    <w:rPr>
                      <w:sz w:val="20"/>
                      <w:lang w:eastAsia="lt-LT"/>
                    </w:rPr>
                  </w:pPr>
                  <w:r w:rsidRPr="005719CE">
                    <w:rPr>
                      <w:noProof/>
                      <w:sz w:val="20"/>
                      <w:lang w:eastAsia="lt-LT"/>
                    </w:rPr>
                    <w:drawing>
                      <wp:inline distT="0" distB="0" distL="0" distR="0" wp14:anchorId="59016A27" wp14:editId="26524CA9">
                        <wp:extent cx="2016000" cy="288000"/>
                        <wp:effectExtent l="0" t="0" r="0" b="0"/>
                        <wp:docPr id="215" name="Paveikslėlis 215"/>
                        <wp:cNvGraphicFramePr/>
                        <a:graphic xmlns:a="http://schemas.openxmlformats.org/drawingml/2006/main">
                          <a:graphicData uri="http://schemas.openxmlformats.org/drawingml/2006/picture">
                            <pic:pic xmlns:pic="http://schemas.openxmlformats.org/drawingml/2006/picture">
                              <pic:nvPicPr>
                                <pic:cNvPr id="11" name="img7.png"/>
                                <pic:cNvPicPr/>
                              </pic:nvPicPr>
                              <pic:blipFill>
                                <a:blip r:embed="rId1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7D3305D" w14:textId="77777777" w:rsidR="005719CE" w:rsidRPr="005719CE" w:rsidRDefault="005719CE" w:rsidP="005719CE">
                  <w:pPr>
                    <w:jc w:val="right"/>
                    <w:rPr>
                      <w:sz w:val="20"/>
                      <w:lang w:eastAsia="lt-LT"/>
                    </w:rPr>
                  </w:pPr>
                  <w:r w:rsidRPr="005719CE">
                    <w:rPr>
                      <w:color w:val="000000"/>
                      <w:sz w:val="16"/>
                      <w:lang w:eastAsia="lt-LT"/>
                    </w:rPr>
                    <w:t>19.5</w:t>
                  </w:r>
                </w:p>
              </w:tc>
            </w:tr>
            <w:tr w:rsidR="005719CE" w:rsidRPr="005719CE" w14:paraId="2482F9A5"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B869159" w14:textId="77777777" w:rsidR="005719CE" w:rsidRPr="005719CE" w:rsidRDefault="005719CE" w:rsidP="005719CE">
                  <w:pPr>
                    <w:rPr>
                      <w:sz w:val="20"/>
                      <w:lang w:eastAsia="lt-LT"/>
                    </w:rPr>
                  </w:pPr>
                  <w:r w:rsidRPr="005719CE">
                    <w:rPr>
                      <w:color w:val="000000"/>
                      <w:sz w:val="16"/>
                      <w:lang w:eastAsia="lt-LT"/>
                    </w:rPr>
                    <w:t>1 tikslas. Sukurti saugesnę socialinę aplinką, mažinti sveikatos netolygumus ir socialinę atskirtį</w:t>
                  </w:r>
                </w:p>
              </w:tc>
            </w:tr>
            <w:tr w:rsidR="005719CE" w:rsidRPr="005719CE" w14:paraId="2E39BEBF"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FB00196" w14:textId="77777777" w:rsidR="005719CE" w:rsidRPr="005719CE" w:rsidRDefault="005719CE" w:rsidP="005719CE">
                  <w:pPr>
                    <w:rPr>
                      <w:sz w:val="20"/>
                      <w:lang w:eastAsia="lt-LT"/>
                    </w:rPr>
                  </w:pPr>
                  <w:r w:rsidRPr="005719CE">
                    <w:rPr>
                      <w:color w:val="000000"/>
                      <w:sz w:val="16"/>
                      <w:lang w:eastAsia="lt-LT"/>
                    </w:rPr>
                    <w:t>1.1. Sumažinti skurdo lygį ir nedarbą</w:t>
                  </w:r>
                </w:p>
              </w:tc>
            </w:tr>
            <w:tr w:rsidR="005719CE" w:rsidRPr="005719CE" w14:paraId="78385FA0"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8576466" w14:textId="77777777" w:rsidR="005719CE" w:rsidRPr="005719CE" w:rsidRDefault="005719CE" w:rsidP="005719CE">
                  <w:pPr>
                    <w:rPr>
                      <w:sz w:val="20"/>
                      <w:lang w:eastAsia="lt-LT"/>
                    </w:rPr>
                  </w:pPr>
                  <w:r w:rsidRPr="005719CE">
                    <w:rPr>
                      <w:color w:val="000000"/>
                      <w:sz w:val="16"/>
                      <w:lang w:eastAsia="lt-LT"/>
                    </w:rPr>
                    <w:t>Savižudybių sk. (X60-X84)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3940A" w14:textId="77777777" w:rsidR="005719CE" w:rsidRPr="005719CE" w:rsidRDefault="005719CE" w:rsidP="005719CE">
                  <w:pPr>
                    <w:rPr>
                      <w:sz w:val="20"/>
                      <w:lang w:eastAsia="lt-LT"/>
                    </w:rPr>
                  </w:pPr>
                  <w:r w:rsidRPr="005719CE">
                    <w:rPr>
                      <w:noProof/>
                      <w:sz w:val="20"/>
                      <w:lang w:eastAsia="lt-LT"/>
                    </w:rPr>
                    <w:drawing>
                      <wp:inline distT="0" distB="0" distL="0" distR="0" wp14:anchorId="3E53B7DA" wp14:editId="2CC0F279">
                        <wp:extent cx="133474" cy="162076"/>
                        <wp:effectExtent l="0" t="0" r="0" b="0"/>
                        <wp:docPr id="371" name="Paveikslėlis 371"/>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3432E8E" w14:textId="77777777" w:rsidR="005719CE" w:rsidRPr="005719CE" w:rsidRDefault="005719CE" w:rsidP="005719CE">
                  <w:pPr>
                    <w:jc w:val="right"/>
                    <w:rPr>
                      <w:sz w:val="20"/>
                      <w:lang w:eastAsia="lt-LT"/>
                    </w:rPr>
                  </w:pPr>
                  <w:r w:rsidRPr="005719CE">
                    <w:rPr>
                      <w:color w:val="000000"/>
                      <w:sz w:val="16"/>
                      <w:lang w:eastAsia="lt-LT"/>
                    </w:rPr>
                    <w:t>15.0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5DDF26" w14:textId="77777777" w:rsidR="005719CE" w:rsidRPr="005719CE" w:rsidRDefault="005719CE" w:rsidP="005719CE">
                  <w:pPr>
                    <w:jc w:val="right"/>
                    <w:rPr>
                      <w:sz w:val="20"/>
                      <w:lang w:eastAsia="lt-LT"/>
                    </w:rPr>
                  </w:pPr>
                  <w:r w:rsidRPr="005719CE">
                    <w:rPr>
                      <w:color w:val="000000"/>
                      <w:sz w:val="16"/>
                      <w:lang w:eastAsia="lt-LT"/>
                    </w:rPr>
                    <w:t>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4654F3" w14:textId="77777777" w:rsidR="005719CE" w:rsidRPr="005719CE" w:rsidRDefault="005719CE" w:rsidP="005719CE">
                  <w:pPr>
                    <w:jc w:val="right"/>
                    <w:rPr>
                      <w:sz w:val="20"/>
                      <w:lang w:eastAsia="lt-LT"/>
                    </w:rPr>
                  </w:pPr>
                  <w:r w:rsidRPr="005719CE">
                    <w:rPr>
                      <w:color w:val="000000"/>
                      <w:sz w:val="16"/>
                      <w:lang w:eastAsia="lt-LT"/>
                    </w:rPr>
                    <w:t>12.0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5C531" w14:textId="77777777" w:rsidR="005719CE" w:rsidRPr="005719CE" w:rsidRDefault="005719CE" w:rsidP="005719CE">
                  <w:pPr>
                    <w:jc w:val="right"/>
                    <w:rPr>
                      <w:sz w:val="20"/>
                      <w:lang w:eastAsia="lt-LT"/>
                    </w:rPr>
                  </w:pPr>
                  <w:r w:rsidRPr="005719CE">
                    <w:rPr>
                      <w:color w:val="000000"/>
                      <w:sz w:val="16"/>
                      <w:lang w:eastAsia="lt-LT"/>
                    </w:rPr>
                    <w:t>0.75</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ADD9D" w14:textId="77777777" w:rsidR="005719CE" w:rsidRPr="005719CE" w:rsidRDefault="005719CE" w:rsidP="005719CE">
                  <w:pPr>
                    <w:jc w:val="right"/>
                    <w:rPr>
                      <w:sz w:val="20"/>
                      <w:lang w:eastAsia="lt-LT"/>
                    </w:rPr>
                  </w:pPr>
                  <w:r w:rsidRPr="005719CE">
                    <w:rPr>
                      <w:color w:val="000000"/>
                      <w:sz w:val="16"/>
                      <w:lang w:eastAsia="lt-LT"/>
                    </w:rPr>
                    <w:t>20.1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74B0C5" w14:textId="77777777" w:rsidR="005719CE" w:rsidRPr="005719CE" w:rsidRDefault="005719CE" w:rsidP="005719CE">
                  <w:pPr>
                    <w:jc w:val="right"/>
                    <w:rPr>
                      <w:sz w:val="20"/>
                      <w:lang w:eastAsia="lt-LT"/>
                    </w:rPr>
                  </w:pPr>
                  <w:r w:rsidRPr="005719CE">
                    <w:rPr>
                      <w:color w:val="000000"/>
                      <w:sz w:val="16"/>
                      <w:lang w:eastAsia="lt-LT"/>
                    </w:rPr>
                    <w:t>68.1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FAE3C27" w14:textId="77777777" w:rsidR="005719CE" w:rsidRPr="005719CE" w:rsidRDefault="005719CE" w:rsidP="005719CE">
                  <w:pPr>
                    <w:rPr>
                      <w:sz w:val="20"/>
                      <w:lang w:eastAsia="lt-LT"/>
                    </w:rPr>
                  </w:pPr>
                  <w:r w:rsidRPr="005719CE">
                    <w:rPr>
                      <w:noProof/>
                      <w:sz w:val="20"/>
                      <w:lang w:eastAsia="lt-LT"/>
                    </w:rPr>
                    <w:drawing>
                      <wp:inline distT="0" distB="0" distL="0" distR="0" wp14:anchorId="0122E25A" wp14:editId="32525ABB">
                        <wp:extent cx="2016000" cy="288000"/>
                        <wp:effectExtent l="0" t="0" r="0" b="0"/>
                        <wp:docPr id="219" name="Paveikslėlis 219"/>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A465BB0"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4AB9B5B"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5B98486" w14:textId="77777777" w:rsidR="005719CE" w:rsidRPr="005719CE" w:rsidRDefault="005719CE" w:rsidP="005719CE">
                  <w:pPr>
                    <w:rPr>
                      <w:sz w:val="20"/>
                      <w:lang w:eastAsia="lt-LT"/>
                    </w:rPr>
                  </w:pPr>
                  <w:r w:rsidRPr="005719CE">
                    <w:rPr>
                      <w:color w:val="000000"/>
                      <w:sz w:val="16"/>
                      <w:lang w:eastAsia="lt-LT"/>
                    </w:rPr>
                    <w:t>SMR nuo tyčinio savęs žalojimo (X60-X84)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DC4D9" w14:textId="77777777" w:rsidR="005719CE" w:rsidRPr="005719CE" w:rsidRDefault="005719CE" w:rsidP="005719CE">
                  <w:pPr>
                    <w:rPr>
                      <w:sz w:val="20"/>
                      <w:lang w:eastAsia="lt-LT"/>
                    </w:rPr>
                  </w:pPr>
                  <w:r w:rsidRPr="005719CE">
                    <w:rPr>
                      <w:noProof/>
                      <w:sz w:val="20"/>
                      <w:lang w:eastAsia="lt-LT"/>
                    </w:rPr>
                    <w:drawing>
                      <wp:inline distT="0" distB="0" distL="0" distR="0" wp14:anchorId="1C6F8F14" wp14:editId="7ED0BAC1">
                        <wp:extent cx="152501" cy="162033"/>
                        <wp:effectExtent l="0" t="0" r="0" b="0"/>
                        <wp:docPr id="372" name="Paveikslėlis 372"/>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6158D33" w14:textId="77777777" w:rsidR="005719CE" w:rsidRPr="005719CE" w:rsidRDefault="005719CE" w:rsidP="005719CE">
                  <w:pPr>
                    <w:jc w:val="right"/>
                    <w:rPr>
                      <w:sz w:val="20"/>
                      <w:lang w:eastAsia="lt-LT"/>
                    </w:rPr>
                  </w:pPr>
                  <w:r w:rsidRPr="005719CE">
                    <w:rPr>
                      <w:color w:val="000000"/>
                      <w:sz w:val="16"/>
                      <w:lang w:eastAsia="lt-LT"/>
                    </w:rPr>
                    <w:t>14.3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6CB98" w14:textId="77777777" w:rsidR="005719CE" w:rsidRPr="005719CE" w:rsidRDefault="005719CE" w:rsidP="005719CE">
                  <w:pPr>
                    <w:jc w:val="right"/>
                    <w:rPr>
                      <w:sz w:val="20"/>
                      <w:lang w:eastAsia="lt-LT"/>
                    </w:rPr>
                  </w:pPr>
                  <w:r w:rsidRPr="005719CE">
                    <w:rPr>
                      <w:color w:val="000000"/>
                      <w:sz w:val="16"/>
                      <w:lang w:eastAsia="lt-LT"/>
                    </w:rPr>
                    <w:t>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D7FE7" w14:textId="77777777" w:rsidR="005719CE" w:rsidRPr="005719CE" w:rsidRDefault="005719CE" w:rsidP="005719CE">
                  <w:pPr>
                    <w:jc w:val="right"/>
                    <w:rPr>
                      <w:sz w:val="20"/>
                      <w:lang w:eastAsia="lt-LT"/>
                    </w:rPr>
                  </w:pPr>
                  <w:r w:rsidRPr="005719CE">
                    <w:rPr>
                      <w:color w:val="000000"/>
                      <w:sz w:val="16"/>
                      <w:lang w:eastAsia="lt-LT"/>
                    </w:rPr>
                    <w:t>9.9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09A29" w14:textId="77777777" w:rsidR="005719CE" w:rsidRPr="005719CE" w:rsidRDefault="005719CE" w:rsidP="005719CE">
                  <w:pPr>
                    <w:jc w:val="right"/>
                    <w:rPr>
                      <w:sz w:val="20"/>
                      <w:lang w:eastAsia="lt-LT"/>
                    </w:rPr>
                  </w:pPr>
                  <w:r w:rsidRPr="005719CE">
                    <w:rPr>
                      <w:color w:val="000000"/>
                      <w:sz w:val="16"/>
                      <w:lang w:eastAsia="lt-LT"/>
                    </w:rPr>
                    <w:t>0.74</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96D730" w14:textId="77777777" w:rsidR="005719CE" w:rsidRPr="005719CE" w:rsidRDefault="005719CE" w:rsidP="005719CE">
                  <w:pPr>
                    <w:jc w:val="right"/>
                    <w:rPr>
                      <w:sz w:val="20"/>
                      <w:lang w:eastAsia="lt-LT"/>
                    </w:rPr>
                  </w:pPr>
                  <w:r w:rsidRPr="005719CE">
                    <w:rPr>
                      <w:color w:val="000000"/>
                      <w:sz w:val="16"/>
                      <w:lang w:eastAsia="lt-LT"/>
                    </w:rPr>
                    <w:t>19.4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9FA11" w14:textId="77777777" w:rsidR="005719CE" w:rsidRPr="005719CE" w:rsidRDefault="005719CE" w:rsidP="005719CE">
                  <w:pPr>
                    <w:jc w:val="right"/>
                    <w:rPr>
                      <w:sz w:val="20"/>
                      <w:lang w:eastAsia="lt-LT"/>
                    </w:rPr>
                  </w:pPr>
                  <w:r w:rsidRPr="005719CE">
                    <w:rPr>
                      <w:color w:val="000000"/>
                      <w:sz w:val="16"/>
                      <w:lang w:eastAsia="lt-LT"/>
                    </w:rPr>
                    <w:t>60.1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58B4FC4" w14:textId="77777777" w:rsidR="005719CE" w:rsidRPr="005719CE" w:rsidRDefault="005719CE" w:rsidP="005719CE">
                  <w:pPr>
                    <w:rPr>
                      <w:sz w:val="20"/>
                      <w:lang w:eastAsia="lt-LT"/>
                    </w:rPr>
                  </w:pPr>
                  <w:r w:rsidRPr="005719CE">
                    <w:rPr>
                      <w:noProof/>
                      <w:sz w:val="20"/>
                      <w:lang w:eastAsia="lt-LT"/>
                    </w:rPr>
                    <w:drawing>
                      <wp:inline distT="0" distB="0" distL="0" distR="0" wp14:anchorId="2899876C" wp14:editId="24ECFB80">
                        <wp:extent cx="2016000" cy="288000"/>
                        <wp:effectExtent l="0" t="0" r="0" b="0"/>
                        <wp:docPr id="223" name="Paveikslėlis 223"/>
                        <wp:cNvGraphicFramePr/>
                        <a:graphic xmlns:a="http://schemas.openxmlformats.org/drawingml/2006/main">
                          <a:graphicData uri="http://schemas.openxmlformats.org/drawingml/2006/picture">
                            <pic:pic xmlns:pic="http://schemas.openxmlformats.org/drawingml/2006/picture">
                              <pic:nvPicPr>
                                <pic:cNvPr id="19" name="img10.png"/>
                                <pic:cNvPicPr/>
                              </pic:nvPicPr>
                              <pic:blipFill>
                                <a:blip r:embed="rId1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C7FFA21"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5BFA6385"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673C3F5" w14:textId="77777777" w:rsidR="005719CE" w:rsidRPr="005719CE" w:rsidRDefault="005719CE" w:rsidP="005719CE">
                  <w:pPr>
                    <w:rPr>
                      <w:sz w:val="20"/>
                      <w:lang w:eastAsia="lt-LT"/>
                    </w:rPr>
                  </w:pPr>
                  <w:r w:rsidRPr="005719CE">
                    <w:rPr>
                      <w:color w:val="000000"/>
                      <w:sz w:val="16"/>
                      <w:lang w:eastAsia="lt-LT"/>
                    </w:rPr>
                    <w:t>Bandymų žudytis skaičius (X60–X64, X66–X84) 100 000 gyventojų</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155F0" w14:textId="77777777" w:rsidR="005719CE" w:rsidRPr="005719CE" w:rsidRDefault="005719CE" w:rsidP="005719CE">
                  <w:pPr>
                    <w:rPr>
                      <w:sz w:val="20"/>
                      <w:lang w:eastAsia="lt-LT"/>
                    </w:rPr>
                  </w:pPr>
                  <w:r w:rsidRPr="005719CE">
                    <w:rPr>
                      <w:noProof/>
                      <w:sz w:val="20"/>
                      <w:lang w:eastAsia="lt-LT"/>
                    </w:rPr>
                    <w:drawing>
                      <wp:inline distT="0" distB="0" distL="0" distR="0" wp14:anchorId="327918FF" wp14:editId="6AC0AAA7">
                        <wp:extent cx="133474" cy="162076"/>
                        <wp:effectExtent l="0" t="0" r="0" b="0"/>
                        <wp:docPr id="373" name="Paveikslėlis 373"/>
                        <wp:cNvGraphicFramePr/>
                        <a:graphic xmlns:a="http://schemas.openxmlformats.org/drawingml/2006/main">
                          <a:graphicData uri="http://schemas.openxmlformats.org/drawingml/2006/picture">
                            <pic:pic xmlns:pic="http://schemas.openxmlformats.org/drawingml/2006/picture">
                              <pic:nvPicPr>
                                <pic:cNvPr id="2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9BA9A0E" w14:textId="77777777" w:rsidR="005719CE" w:rsidRPr="005719CE" w:rsidRDefault="005719CE" w:rsidP="005719CE">
                  <w:pPr>
                    <w:jc w:val="right"/>
                    <w:rPr>
                      <w:sz w:val="20"/>
                      <w:lang w:eastAsia="lt-LT"/>
                    </w:rPr>
                  </w:pPr>
                  <w:r w:rsidRPr="005719CE">
                    <w:rPr>
                      <w:color w:val="000000"/>
                      <w:sz w:val="16"/>
                      <w:lang w:eastAsia="lt-LT"/>
                    </w:rPr>
                    <w:t>45.1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4B199" w14:textId="77777777" w:rsidR="005719CE" w:rsidRPr="005719CE" w:rsidRDefault="005719CE" w:rsidP="005719CE">
                  <w:pPr>
                    <w:jc w:val="right"/>
                    <w:rPr>
                      <w:sz w:val="20"/>
                      <w:lang w:eastAsia="lt-LT"/>
                    </w:rPr>
                  </w:pPr>
                  <w:r w:rsidRPr="005719CE">
                    <w:rPr>
                      <w:color w:val="000000"/>
                      <w:sz w:val="16"/>
                      <w:lang w:eastAsia="lt-LT"/>
                    </w:rPr>
                    <w:t>9</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E225B" w14:textId="77777777" w:rsidR="005719CE" w:rsidRPr="005719CE" w:rsidRDefault="005719CE" w:rsidP="005719CE">
                  <w:pPr>
                    <w:jc w:val="right"/>
                    <w:rPr>
                      <w:sz w:val="20"/>
                      <w:lang w:eastAsia="lt-LT"/>
                    </w:rPr>
                  </w:pPr>
                  <w:r w:rsidRPr="005719CE">
                    <w:rPr>
                      <w:color w:val="000000"/>
                      <w:sz w:val="16"/>
                      <w:lang w:eastAsia="lt-LT"/>
                    </w:rPr>
                    <w:t>34.3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8ECDA" w14:textId="77777777" w:rsidR="005719CE" w:rsidRPr="005719CE" w:rsidRDefault="005719CE" w:rsidP="005719CE">
                  <w:pPr>
                    <w:jc w:val="right"/>
                    <w:rPr>
                      <w:sz w:val="20"/>
                      <w:lang w:eastAsia="lt-LT"/>
                    </w:rPr>
                  </w:pPr>
                  <w:r w:rsidRPr="005719CE">
                    <w:rPr>
                      <w:color w:val="000000"/>
                      <w:sz w:val="16"/>
                      <w:lang w:eastAsia="lt-LT"/>
                    </w:rPr>
                    <w:t>1.21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34155" w14:textId="77777777" w:rsidR="005719CE" w:rsidRPr="005719CE" w:rsidRDefault="005719CE" w:rsidP="005719CE">
                  <w:pPr>
                    <w:jc w:val="right"/>
                    <w:rPr>
                      <w:sz w:val="20"/>
                      <w:lang w:eastAsia="lt-LT"/>
                    </w:rPr>
                  </w:pPr>
                  <w:r w:rsidRPr="005719CE">
                    <w:rPr>
                      <w:color w:val="000000"/>
                      <w:sz w:val="16"/>
                      <w:lang w:eastAsia="lt-LT"/>
                    </w:rPr>
                    <w:t>37.3</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E476D" w14:textId="77777777" w:rsidR="005719CE" w:rsidRPr="005719CE" w:rsidRDefault="005719CE" w:rsidP="005719CE">
                  <w:pPr>
                    <w:jc w:val="right"/>
                    <w:rPr>
                      <w:sz w:val="20"/>
                      <w:lang w:eastAsia="lt-LT"/>
                    </w:rPr>
                  </w:pPr>
                  <w:r w:rsidRPr="005719CE">
                    <w:rPr>
                      <w:color w:val="000000"/>
                      <w:sz w:val="16"/>
                      <w:lang w:eastAsia="lt-LT"/>
                    </w:rPr>
                    <w:t>65.7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766E982" w14:textId="77777777" w:rsidR="005719CE" w:rsidRPr="005719CE" w:rsidRDefault="005719CE" w:rsidP="005719CE">
                  <w:pPr>
                    <w:rPr>
                      <w:sz w:val="20"/>
                      <w:lang w:eastAsia="lt-LT"/>
                    </w:rPr>
                  </w:pPr>
                  <w:r w:rsidRPr="005719CE">
                    <w:rPr>
                      <w:noProof/>
                      <w:sz w:val="20"/>
                      <w:lang w:eastAsia="lt-LT"/>
                    </w:rPr>
                    <w:drawing>
                      <wp:inline distT="0" distB="0" distL="0" distR="0" wp14:anchorId="7C5FB576" wp14:editId="7EC1662D">
                        <wp:extent cx="2016000" cy="288000"/>
                        <wp:effectExtent l="0" t="0" r="0" b="0"/>
                        <wp:docPr id="257" name="Paveikslėlis 257"/>
                        <wp:cNvGraphicFramePr/>
                        <a:graphic xmlns:a="http://schemas.openxmlformats.org/drawingml/2006/main">
                          <a:graphicData uri="http://schemas.openxmlformats.org/drawingml/2006/picture">
                            <pic:pic xmlns:pic="http://schemas.openxmlformats.org/drawingml/2006/picture">
                              <pic:nvPicPr>
                                <pic:cNvPr id="23" name="img11.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218C997"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0A84EEC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FC8D1F7" w14:textId="77777777" w:rsidR="005719CE" w:rsidRPr="005719CE" w:rsidRDefault="005719CE" w:rsidP="005719CE">
                  <w:pPr>
                    <w:rPr>
                      <w:sz w:val="20"/>
                      <w:lang w:eastAsia="lt-LT"/>
                    </w:rPr>
                  </w:pPr>
                  <w:r w:rsidRPr="005719CE">
                    <w:rPr>
                      <w:color w:val="000000"/>
                      <w:sz w:val="16"/>
                      <w:lang w:eastAsia="lt-LT"/>
                    </w:rPr>
                    <w:t>Mokyklinio amžiaus vaikų, nesimokančių mokyklose, skaičius 1 000 moksl. (2019)</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BB2BE" w14:textId="77777777" w:rsidR="005719CE" w:rsidRPr="005719CE" w:rsidRDefault="005719CE" w:rsidP="005719CE">
                  <w:pPr>
                    <w:rPr>
                      <w:sz w:val="20"/>
                      <w:lang w:eastAsia="lt-LT"/>
                    </w:rPr>
                  </w:pPr>
                  <w:r w:rsidRPr="005719CE">
                    <w:rPr>
                      <w:noProof/>
                      <w:sz w:val="20"/>
                      <w:lang w:eastAsia="lt-LT"/>
                    </w:rPr>
                    <w:drawing>
                      <wp:inline distT="0" distB="0" distL="0" distR="0" wp14:anchorId="5C79C55B" wp14:editId="46951B62">
                        <wp:extent cx="152501" cy="162033"/>
                        <wp:effectExtent l="0" t="0" r="0" b="0"/>
                        <wp:docPr id="374" name="Paveikslėlis 374"/>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574FDD7" w14:textId="77777777" w:rsidR="005719CE" w:rsidRPr="005719CE" w:rsidRDefault="005719CE" w:rsidP="005719CE">
                  <w:pPr>
                    <w:jc w:val="right"/>
                    <w:rPr>
                      <w:sz w:val="20"/>
                      <w:lang w:eastAsia="lt-LT"/>
                    </w:rPr>
                  </w:pPr>
                  <w:r w:rsidRPr="005719CE">
                    <w:rPr>
                      <w:color w:val="000000"/>
                      <w:sz w:val="16"/>
                      <w:lang w:eastAsia="lt-LT"/>
                    </w:rPr>
                    <w:t>103.3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ADA47" w14:textId="77777777" w:rsidR="005719CE" w:rsidRPr="005719CE" w:rsidRDefault="005719CE" w:rsidP="005719CE">
                  <w:pPr>
                    <w:jc w:val="right"/>
                    <w:rPr>
                      <w:sz w:val="20"/>
                      <w:lang w:eastAsia="lt-LT"/>
                    </w:rPr>
                  </w:pPr>
                  <w:r w:rsidRPr="005719CE">
                    <w:rPr>
                      <w:color w:val="000000"/>
                      <w:sz w:val="16"/>
                      <w:lang w:eastAsia="lt-LT"/>
                    </w:rPr>
                    <w:t>145</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49FF9" w14:textId="77777777" w:rsidR="005719CE" w:rsidRPr="005719CE" w:rsidRDefault="005719CE" w:rsidP="005719CE">
                  <w:pPr>
                    <w:jc w:val="right"/>
                    <w:rPr>
                      <w:sz w:val="20"/>
                      <w:lang w:eastAsia="lt-LT"/>
                    </w:rPr>
                  </w:pPr>
                  <w:r w:rsidRPr="005719CE">
                    <w:rPr>
                      <w:color w:val="000000"/>
                      <w:sz w:val="16"/>
                      <w:lang w:eastAsia="lt-LT"/>
                    </w:rPr>
                    <w:t>97.0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09E68E" w14:textId="77777777" w:rsidR="005719CE" w:rsidRPr="005719CE" w:rsidRDefault="005719CE" w:rsidP="005719CE">
                  <w:pPr>
                    <w:jc w:val="right"/>
                    <w:rPr>
                      <w:sz w:val="20"/>
                      <w:lang w:eastAsia="lt-LT"/>
                    </w:rPr>
                  </w:pPr>
                  <w:r w:rsidRPr="005719CE">
                    <w:rPr>
                      <w:color w:val="000000"/>
                      <w:sz w:val="16"/>
                      <w:lang w:eastAsia="lt-LT"/>
                    </w:rPr>
                    <w:t>1.54</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DE99EC" w14:textId="77777777" w:rsidR="005719CE" w:rsidRPr="005719CE" w:rsidRDefault="005719CE" w:rsidP="005719CE">
                  <w:pPr>
                    <w:jc w:val="right"/>
                    <w:rPr>
                      <w:sz w:val="20"/>
                      <w:lang w:eastAsia="lt-LT"/>
                    </w:rPr>
                  </w:pPr>
                  <w:r w:rsidRPr="005719CE">
                    <w:rPr>
                      <w:color w:val="000000"/>
                      <w:sz w:val="16"/>
                      <w:lang w:eastAsia="lt-LT"/>
                    </w:rPr>
                    <w:t>67.1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3BF63" w14:textId="77777777" w:rsidR="005719CE" w:rsidRPr="005719CE" w:rsidRDefault="005719CE" w:rsidP="005719CE">
                  <w:pPr>
                    <w:jc w:val="right"/>
                    <w:rPr>
                      <w:sz w:val="20"/>
                      <w:lang w:eastAsia="lt-LT"/>
                    </w:rPr>
                  </w:pPr>
                  <w:r w:rsidRPr="005719CE">
                    <w:rPr>
                      <w:color w:val="000000"/>
                      <w:sz w:val="16"/>
                      <w:lang w:eastAsia="lt-LT"/>
                    </w:rPr>
                    <w:t>246.0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C920BD7" w14:textId="77777777" w:rsidR="005719CE" w:rsidRPr="005719CE" w:rsidRDefault="005719CE" w:rsidP="005719CE">
                  <w:pPr>
                    <w:rPr>
                      <w:sz w:val="20"/>
                      <w:lang w:eastAsia="lt-LT"/>
                    </w:rPr>
                  </w:pPr>
                  <w:r w:rsidRPr="005719CE">
                    <w:rPr>
                      <w:noProof/>
                      <w:sz w:val="20"/>
                      <w:lang w:eastAsia="lt-LT"/>
                    </w:rPr>
                    <w:drawing>
                      <wp:inline distT="0" distB="0" distL="0" distR="0" wp14:anchorId="61486AF2" wp14:editId="323BB8C8">
                        <wp:extent cx="2016000" cy="288000"/>
                        <wp:effectExtent l="0" t="0" r="0" b="0"/>
                        <wp:docPr id="259" name="Paveikslėlis 259"/>
                        <wp:cNvGraphicFramePr/>
                        <a:graphic xmlns:a="http://schemas.openxmlformats.org/drawingml/2006/main">
                          <a:graphicData uri="http://schemas.openxmlformats.org/drawingml/2006/picture">
                            <pic:pic xmlns:pic="http://schemas.openxmlformats.org/drawingml/2006/picture">
                              <pic:nvPicPr>
                                <pic:cNvPr id="27" name="img12.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9DCE689" w14:textId="77777777" w:rsidR="005719CE" w:rsidRPr="005719CE" w:rsidRDefault="005719CE" w:rsidP="005719CE">
                  <w:pPr>
                    <w:jc w:val="right"/>
                    <w:rPr>
                      <w:sz w:val="20"/>
                      <w:lang w:eastAsia="lt-LT"/>
                    </w:rPr>
                  </w:pPr>
                  <w:r w:rsidRPr="005719CE">
                    <w:rPr>
                      <w:color w:val="000000"/>
                      <w:sz w:val="16"/>
                      <w:lang w:eastAsia="lt-LT"/>
                    </w:rPr>
                    <w:t>36.1</w:t>
                  </w:r>
                </w:p>
              </w:tc>
            </w:tr>
            <w:tr w:rsidR="005719CE" w:rsidRPr="005719CE" w14:paraId="58730A8E"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8C966C5" w14:textId="77777777" w:rsidR="005719CE" w:rsidRPr="005719CE" w:rsidRDefault="005719CE" w:rsidP="005719CE">
                  <w:pPr>
                    <w:rPr>
                      <w:sz w:val="20"/>
                      <w:lang w:eastAsia="lt-LT"/>
                    </w:rPr>
                  </w:pPr>
                  <w:r w:rsidRPr="005719CE">
                    <w:rPr>
                      <w:color w:val="000000"/>
                      <w:sz w:val="16"/>
                      <w:lang w:eastAsia="lt-LT"/>
                    </w:rPr>
                    <w:t>Ilgalaikio nedarbo lygis, darbo jėgos %</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84D8F" w14:textId="77777777" w:rsidR="005719CE" w:rsidRPr="005719CE" w:rsidRDefault="005719CE" w:rsidP="005719CE">
                  <w:pPr>
                    <w:rPr>
                      <w:sz w:val="20"/>
                      <w:lang w:eastAsia="lt-LT"/>
                    </w:rPr>
                  </w:pPr>
                  <w:r w:rsidRPr="005719CE">
                    <w:rPr>
                      <w:noProof/>
                      <w:sz w:val="20"/>
                      <w:lang w:eastAsia="lt-LT"/>
                    </w:rPr>
                    <w:drawing>
                      <wp:inline distT="0" distB="0" distL="0" distR="0" wp14:anchorId="382C9597" wp14:editId="21739FE5">
                        <wp:extent cx="133474" cy="162076"/>
                        <wp:effectExtent l="0" t="0" r="0" b="0"/>
                        <wp:docPr id="260" name="Paveikslėlis 260"/>
                        <wp:cNvGraphicFramePr/>
                        <a:graphic xmlns:a="http://schemas.openxmlformats.org/drawingml/2006/main">
                          <a:graphicData uri="http://schemas.openxmlformats.org/drawingml/2006/picture">
                            <pic:pic xmlns:pic="http://schemas.openxmlformats.org/drawingml/2006/picture">
                              <pic:nvPicPr>
                                <pic:cNvPr id="29"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F44576B" w14:textId="77777777" w:rsidR="005719CE" w:rsidRPr="005719CE" w:rsidRDefault="005719CE" w:rsidP="005719CE">
                  <w:pPr>
                    <w:jc w:val="right"/>
                    <w:rPr>
                      <w:sz w:val="20"/>
                      <w:lang w:eastAsia="lt-LT"/>
                    </w:rPr>
                  </w:pPr>
                  <w:r w:rsidRPr="005719CE">
                    <w:rPr>
                      <w:color w:val="000000"/>
                      <w:sz w:val="16"/>
                      <w:lang w:eastAsia="lt-LT"/>
                    </w:rPr>
                    <w:t>6.2</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A6FFF" w14:textId="77777777" w:rsidR="005719CE" w:rsidRPr="005719CE" w:rsidRDefault="005719CE" w:rsidP="005719CE">
                  <w:pPr>
                    <w:jc w:val="right"/>
                    <w:rPr>
                      <w:sz w:val="20"/>
                      <w:lang w:eastAsia="lt-LT"/>
                    </w:rPr>
                  </w:pPr>
                  <w:r w:rsidRPr="005719CE">
                    <w:rPr>
                      <w:color w:val="000000"/>
                      <w:sz w:val="16"/>
                      <w:lang w:eastAsia="lt-LT"/>
                    </w:rPr>
                    <w:t>704</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77875" w14:textId="77777777" w:rsidR="005719CE" w:rsidRPr="005719CE" w:rsidRDefault="005719CE" w:rsidP="005719CE">
                  <w:pPr>
                    <w:jc w:val="right"/>
                    <w:rPr>
                      <w:sz w:val="20"/>
                      <w:lang w:eastAsia="lt-LT"/>
                    </w:rPr>
                  </w:pPr>
                  <w:r w:rsidRPr="005719CE">
                    <w:rPr>
                      <w:color w:val="000000"/>
                      <w:sz w:val="16"/>
                      <w:lang w:eastAsia="lt-LT"/>
                    </w:rPr>
                    <w:t>3.8</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4ECC8" w14:textId="77777777" w:rsidR="005719CE" w:rsidRPr="005719CE" w:rsidRDefault="005719CE" w:rsidP="005719CE">
                  <w:pPr>
                    <w:jc w:val="right"/>
                    <w:rPr>
                      <w:sz w:val="20"/>
                      <w:lang w:eastAsia="lt-LT"/>
                    </w:rPr>
                  </w:pPr>
                  <w:r w:rsidRPr="005719CE">
                    <w:rPr>
                      <w:color w:val="000000"/>
                      <w:sz w:val="16"/>
                      <w:lang w:eastAsia="lt-LT"/>
                    </w:rPr>
                    <w:t>1.24</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C8B0C" w14:textId="77777777" w:rsidR="005719CE" w:rsidRPr="005719CE" w:rsidRDefault="005719CE" w:rsidP="005719CE">
                  <w:pPr>
                    <w:jc w:val="right"/>
                    <w:rPr>
                      <w:sz w:val="20"/>
                      <w:lang w:eastAsia="lt-LT"/>
                    </w:rPr>
                  </w:pPr>
                  <w:r w:rsidRPr="005719CE">
                    <w:rPr>
                      <w:color w:val="000000"/>
                      <w:sz w:val="16"/>
                      <w:lang w:eastAsia="lt-LT"/>
                    </w:rPr>
                    <w:t>5.0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0F35C2" w14:textId="77777777" w:rsidR="005719CE" w:rsidRPr="005719CE" w:rsidRDefault="005719CE" w:rsidP="005719CE">
                  <w:pPr>
                    <w:jc w:val="right"/>
                    <w:rPr>
                      <w:sz w:val="20"/>
                      <w:lang w:eastAsia="lt-LT"/>
                    </w:rPr>
                  </w:pPr>
                  <w:r w:rsidRPr="005719CE">
                    <w:rPr>
                      <w:color w:val="000000"/>
                      <w:sz w:val="16"/>
                      <w:lang w:eastAsia="lt-LT"/>
                    </w:rPr>
                    <w:t>13.1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18E2A9E" w14:textId="77777777" w:rsidR="005719CE" w:rsidRPr="005719CE" w:rsidRDefault="005719CE" w:rsidP="005719CE">
                  <w:pPr>
                    <w:rPr>
                      <w:sz w:val="20"/>
                      <w:lang w:eastAsia="lt-LT"/>
                    </w:rPr>
                  </w:pPr>
                  <w:r w:rsidRPr="005719CE">
                    <w:rPr>
                      <w:noProof/>
                      <w:sz w:val="20"/>
                      <w:lang w:eastAsia="lt-LT"/>
                    </w:rPr>
                    <w:drawing>
                      <wp:inline distT="0" distB="0" distL="0" distR="0" wp14:anchorId="6BC9C617" wp14:editId="36C15F82">
                        <wp:extent cx="2016000" cy="288000"/>
                        <wp:effectExtent l="0" t="0" r="0" b="0"/>
                        <wp:docPr id="261" name="Paveikslėlis 261"/>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605D2C0" w14:textId="77777777" w:rsidR="005719CE" w:rsidRPr="005719CE" w:rsidRDefault="005719CE" w:rsidP="005719CE">
                  <w:pPr>
                    <w:jc w:val="right"/>
                    <w:rPr>
                      <w:sz w:val="20"/>
                      <w:lang w:eastAsia="lt-LT"/>
                    </w:rPr>
                  </w:pPr>
                  <w:r w:rsidRPr="005719CE">
                    <w:rPr>
                      <w:color w:val="000000"/>
                      <w:sz w:val="16"/>
                      <w:lang w:eastAsia="lt-LT"/>
                    </w:rPr>
                    <w:t>1.5</w:t>
                  </w:r>
                </w:p>
              </w:tc>
            </w:tr>
            <w:tr w:rsidR="005719CE" w:rsidRPr="005719CE" w14:paraId="79D677C7"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068DEB3" w14:textId="77777777" w:rsidR="005719CE" w:rsidRPr="005719CE" w:rsidRDefault="005719CE" w:rsidP="005719CE">
                  <w:pPr>
                    <w:rPr>
                      <w:sz w:val="20"/>
                      <w:lang w:eastAsia="lt-LT"/>
                    </w:rPr>
                  </w:pPr>
                  <w:r w:rsidRPr="005719CE">
                    <w:rPr>
                      <w:color w:val="000000"/>
                      <w:sz w:val="16"/>
                      <w:lang w:eastAsia="lt-LT"/>
                    </w:rPr>
                    <w:t>Gyv. skaičiaus pokytis 1000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44F31" w14:textId="77777777" w:rsidR="005719CE" w:rsidRPr="005719CE" w:rsidRDefault="005719CE" w:rsidP="005719CE">
                  <w:pPr>
                    <w:rPr>
                      <w:sz w:val="20"/>
                      <w:lang w:eastAsia="lt-LT"/>
                    </w:rPr>
                  </w:pPr>
                  <w:r w:rsidRPr="005719CE">
                    <w:rPr>
                      <w:noProof/>
                      <w:sz w:val="20"/>
                      <w:lang w:eastAsia="lt-LT"/>
                    </w:rPr>
                    <w:drawing>
                      <wp:inline distT="0" distB="0" distL="0" distR="0" wp14:anchorId="3379E182" wp14:editId="65CD058D">
                        <wp:extent cx="133439" cy="162033"/>
                        <wp:effectExtent l="0" t="0" r="0" b="0"/>
                        <wp:docPr id="262" name="Paveikslėlis 262"/>
                        <wp:cNvGraphicFramePr/>
                        <a:graphic xmlns:a="http://schemas.openxmlformats.org/drawingml/2006/main">
                          <a:graphicData uri="http://schemas.openxmlformats.org/drawingml/2006/picture">
                            <pic:pic xmlns:pic="http://schemas.openxmlformats.org/drawingml/2006/picture">
                              <pic:nvPicPr>
                                <pic:cNvPr id="33"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BCF06A9" w14:textId="77777777" w:rsidR="005719CE" w:rsidRPr="005719CE" w:rsidRDefault="005719CE" w:rsidP="005719CE">
                  <w:pPr>
                    <w:jc w:val="right"/>
                    <w:rPr>
                      <w:sz w:val="20"/>
                      <w:lang w:eastAsia="lt-LT"/>
                    </w:rPr>
                  </w:pPr>
                  <w:r w:rsidRPr="005719CE">
                    <w:rPr>
                      <w:color w:val="000000"/>
                      <w:sz w:val="16"/>
                      <w:lang w:eastAsia="lt-LT"/>
                    </w:rPr>
                    <w:t>-10.3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3F3E8A" w14:textId="77777777" w:rsidR="005719CE" w:rsidRPr="005719CE" w:rsidRDefault="005719CE" w:rsidP="005719CE">
                  <w:pPr>
                    <w:jc w:val="right"/>
                    <w:rPr>
                      <w:sz w:val="20"/>
                      <w:lang w:eastAsia="lt-LT"/>
                    </w:rPr>
                  </w:pPr>
                  <w:r w:rsidRPr="005719CE">
                    <w:rPr>
                      <w:color w:val="000000"/>
                      <w:sz w:val="16"/>
                      <w:lang w:eastAsia="lt-LT"/>
                    </w:rPr>
                    <w:t>-206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4EF000" w14:textId="77777777" w:rsidR="005719CE" w:rsidRPr="005719CE" w:rsidRDefault="005719CE" w:rsidP="005719CE">
                  <w:pPr>
                    <w:jc w:val="right"/>
                    <w:rPr>
                      <w:sz w:val="20"/>
                      <w:lang w:eastAsia="lt-LT"/>
                    </w:rPr>
                  </w:pPr>
                  <w:r w:rsidRPr="005719CE">
                    <w:rPr>
                      <w:color w:val="000000"/>
                      <w:sz w:val="16"/>
                      <w:lang w:eastAsia="lt-LT"/>
                    </w:rPr>
                    <w:t>-0.9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A0EDC" w14:textId="77777777" w:rsidR="005719CE" w:rsidRPr="005719CE" w:rsidRDefault="005719CE" w:rsidP="005719CE">
                  <w:pPr>
                    <w:jc w:val="right"/>
                    <w:rPr>
                      <w:sz w:val="20"/>
                      <w:lang w:eastAsia="lt-LT"/>
                    </w:rPr>
                  </w:pPr>
                  <w:r w:rsidRPr="005719CE">
                    <w:rPr>
                      <w:color w:val="000000"/>
                      <w:sz w:val="16"/>
                      <w:lang w:eastAsia="lt-LT"/>
                    </w:rPr>
                    <w:t>6.06</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8E61E" w14:textId="77777777" w:rsidR="005719CE" w:rsidRPr="005719CE" w:rsidRDefault="005719CE" w:rsidP="005719CE">
                  <w:pPr>
                    <w:jc w:val="right"/>
                    <w:rPr>
                      <w:sz w:val="20"/>
                      <w:lang w:eastAsia="lt-LT"/>
                    </w:rPr>
                  </w:pPr>
                  <w:r w:rsidRPr="005719CE">
                    <w:rPr>
                      <w:color w:val="000000"/>
                      <w:sz w:val="16"/>
                      <w:lang w:eastAsia="lt-LT"/>
                    </w:rPr>
                    <w:t>-1.7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0B85C" w14:textId="77777777" w:rsidR="005719CE" w:rsidRPr="005719CE" w:rsidRDefault="005719CE" w:rsidP="005719CE">
                  <w:pPr>
                    <w:jc w:val="right"/>
                    <w:rPr>
                      <w:sz w:val="20"/>
                      <w:lang w:eastAsia="lt-LT"/>
                    </w:rPr>
                  </w:pPr>
                  <w:r w:rsidRPr="005719CE">
                    <w:rPr>
                      <w:color w:val="000000"/>
                      <w:sz w:val="16"/>
                      <w:lang w:eastAsia="lt-LT"/>
                    </w:rPr>
                    <w:t>-27.8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CCD6263" w14:textId="77777777" w:rsidR="005719CE" w:rsidRPr="005719CE" w:rsidRDefault="005719CE" w:rsidP="005719CE">
                  <w:pPr>
                    <w:rPr>
                      <w:sz w:val="20"/>
                      <w:lang w:eastAsia="lt-LT"/>
                    </w:rPr>
                  </w:pPr>
                  <w:r w:rsidRPr="005719CE">
                    <w:rPr>
                      <w:noProof/>
                      <w:sz w:val="20"/>
                      <w:lang w:eastAsia="lt-LT"/>
                    </w:rPr>
                    <w:drawing>
                      <wp:inline distT="0" distB="0" distL="0" distR="0" wp14:anchorId="055ADD73" wp14:editId="09EE357C">
                        <wp:extent cx="2016000" cy="288000"/>
                        <wp:effectExtent l="0" t="0" r="0" b="0"/>
                        <wp:docPr id="263" name="Paveikslėlis 263"/>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E4435F2" w14:textId="77777777" w:rsidR="005719CE" w:rsidRPr="005719CE" w:rsidRDefault="005719CE" w:rsidP="005719CE">
                  <w:pPr>
                    <w:jc w:val="right"/>
                    <w:rPr>
                      <w:sz w:val="20"/>
                      <w:lang w:eastAsia="lt-LT"/>
                    </w:rPr>
                  </w:pPr>
                  <w:r w:rsidRPr="005719CE">
                    <w:rPr>
                      <w:color w:val="000000"/>
                      <w:sz w:val="16"/>
                      <w:lang w:eastAsia="lt-LT"/>
                    </w:rPr>
                    <w:t>78.3</w:t>
                  </w:r>
                </w:p>
              </w:tc>
            </w:tr>
            <w:tr w:rsidR="005719CE" w:rsidRPr="005719CE" w14:paraId="19F696E5"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3BDF897" w14:textId="77777777" w:rsidR="005719CE" w:rsidRPr="005719CE" w:rsidRDefault="005719CE" w:rsidP="005719CE">
                  <w:pPr>
                    <w:rPr>
                      <w:sz w:val="20"/>
                      <w:lang w:eastAsia="lt-LT"/>
                    </w:rPr>
                  </w:pPr>
                  <w:r w:rsidRPr="005719CE">
                    <w:rPr>
                      <w:color w:val="000000"/>
                      <w:sz w:val="16"/>
                      <w:lang w:eastAsia="lt-LT"/>
                    </w:rPr>
                    <w:t>1.2. Sumažinti socialinę ekonominę gyventojų diferenciaciją šalies ir bendruomenių lygmeniu</w:t>
                  </w:r>
                </w:p>
              </w:tc>
            </w:tr>
            <w:tr w:rsidR="005719CE" w:rsidRPr="005719CE" w14:paraId="5B26A6FF"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4078118" w14:textId="77777777" w:rsidR="005719CE" w:rsidRPr="005719CE" w:rsidRDefault="005719CE" w:rsidP="005719CE">
                  <w:pPr>
                    <w:rPr>
                      <w:sz w:val="20"/>
                      <w:lang w:eastAsia="lt-LT"/>
                    </w:rPr>
                  </w:pPr>
                  <w:r w:rsidRPr="005719CE">
                    <w:rPr>
                      <w:color w:val="000000"/>
                      <w:sz w:val="16"/>
                      <w:lang w:eastAsia="lt-LT"/>
                    </w:rPr>
                    <w:t>Mirt. nuo išorinių priežasčių  (V00-Y98)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04E82" w14:textId="77777777" w:rsidR="005719CE" w:rsidRPr="005719CE" w:rsidRDefault="005719CE" w:rsidP="005719CE">
                  <w:pPr>
                    <w:rPr>
                      <w:sz w:val="20"/>
                      <w:lang w:eastAsia="lt-LT"/>
                    </w:rPr>
                  </w:pPr>
                  <w:r w:rsidRPr="005719CE">
                    <w:rPr>
                      <w:noProof/>
                      <w:sz w:val="20"/>
                      <w:lang w:eastAsia="lt-LT"/>
                    </w:rPr>
                    <w:drawing>
                      <wp:inline distT="0" distB="0" distL="0" distR="0" wp14:anchorId="12868C13" wp14:editId="4EB866F4">
                        <wp:extent cx="133474" cy="162076"/>
                        <wp:effectExtent l="0" t="0" r="0" b="0"/>
                        <wp:docPr id="375" name="Paveikslėlis 375"/>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400B46E" w14:textId="77777777" w:rsidR="005719CE" w:rsidRPr="005719CE" w:rsidRDefault="005719CE" w:rsidP="005719CE">
                  <w:pPr>
                    <w:jc w:val="right"/>
                    <w:rPr>
                      <w:sz w:val="20"/>
                      <w:lang w:eastAsia="lt-LT"/>
                    </w:rPr>
                  </w:pPr>
                  <w:r w:rsidRPr="005719CE">
                    <w:rPr>
                      <w:color w:val="000000"/>
                      <w:sz w:val="16"/>
                      <w:lang w:eastAsia="lt-LT"/>
                    </w:rPr>
                    <w:t>80.2</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16CCAE" w14:textId="77777777" w:rsidR="005719CE" w:rsidRPr="005719CE" w:rsidRDefault="005719CE" w:rsidP="005719CE">
                  <w:pPr>
                    <w:jc w:val="right"/>
                    <w:rPr>
                      <w:sz w:val="20"/>
                      <w:lang w:eastAsia="lt-LT"/>
                    </w:rPr>
                  </w:pPr>
                  <w:r w:rsidRPr="005719CE">
                    <w:rPr>
                      <w:color w:val="000000"/>
                      <w:sz w:val="16"/>
                      <w:lang w:eastAsia="lt-LT"/>
                    </w:rPr>
                    <w:t>16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71EA1" w14:textId="77777777" w:rsidR="005719CE" w:rsidRPr="005719CE" w:rsidRDefault="005719CE" w:rsidP="005719CE">
                  <w:pPr>
                    <w:jc w:val="right"/>
                    <w:rPr>
                      <w:sz w:val="20"/>
                      <w:lang w:eastAsia="lt-LT"/>
                    </w:rPr>
                  </w:pPr>
                  <w:r w:rsidRPr="005719CE">
                    <w:rPr>
                      <w:color w:val="000000"/>
                      <w:sz w:val="16"/>
                      <w:lang w:eastAsia="lt-LT"/>
                    </w:rPr>
                    <w:t>73.8</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EE427" w14:textId="77777777" w:rsidR="005719CE" w:rsidRPr="005719CE" w:rsidRDefault="005719CE" w:rsidP="005719CE">
                  <w:pPr>
                    <w:jc w:val="right"/>
                    <w:rPr>
                      <w:sz w:val="20"/>
                      <w:lang w:eastAsia="lt-LT"/>
                    </w:rPr>
                  </w:pPr>
                  <w:r w:rsidRPr="005719CE">
                    <w:rPr>
                      <w:color w:val="000000"/>
                      <w:sz w:val="16"/>
                      <w:lang w:eastAsia="lt-LT"/>
                    </w:rPr>
                    <w:t>0.93</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36197" w14:textId="77777777" w:rsidR="005719CE" w:rsidRPr="005719CE" w:rsidRDefault="005719CE" w:rsidP="005719CE">
                  <w:pPr>
                    <w:jc w:val="right"/>
                    <w:rPr>
                      <w:sz w:val="20"/>
                      <w:lang w:eastAsia="lt-LT"/>
                    </w:rPr>
                  </w:pPr>
                  <w:r w:rsidRPr="005719CE">
                    <w:rPr>
                      <w:color w:val="000000"/>
                      <w:sz w:val="16"/>
                      <w:lang w:eastAsia="lt-LT"/>
                    </w:rPr>
                    <w:t>86.3</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3CB40" w14:textId="77777777" w:rsidR="005719CE" w:rsidRPr="005719CE" w:rsidRDefault="005719CE" w:rsidP="005719CE">
                  <w:pPr>
                    <w:jc w:val="right"/>
                    <w:rPr>
                      <w:sz w:val="20"/>
                      <w:lang w:eastAsia="lt-LT"/>
                    </w:rPr>
                  </w:pPr>
                  <w:r w:rsidRPr="005719CE">
                    <w:rPr>
                      <w:color w:val="000000"/>
                      <w:sz w:val="16"/>
                      <w:lang w:eastAsia="lt-LT"/>
                    </w:rPr>
                    <w:t>198.3</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6793796" w14:textId="77777777" w:rsidR="005719CE" w:rsidRPr="005719CE" w:rsidRDefault="005719CE" w:rsidP="005719CE">
                  <w:pPr>
                    <w:rPr>
                      <w:sz w:val="20"/>
                      <w:lang w:eastAsia="lt-LT"/>
                    </w:rPr>
                  </w:pPr>
                  <w:r w:rsidRPr="005719CE">
                    <w:rPr>
                      <w:noProof/>
                      <w:sz w:val="20"/>
                      <w:lang w:eastAsia="lt-LT"/>
                    </w:rPr>
                    <w:drawing>
                      <wp:inline distT="0" distB="0" distL="0" distR="0" wp14:anchorId="1352855F" wp14:editId="5FD3421C">
                        <wp:extent cx="2016000" cy="288000"/>
                        <wp:effectExtent l="0" t="0" r="0" b="0"/>
                        <wp:docPr id="265" name="Paveikslėlis 265"/>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3562718" w14:textId="77777777" w:rsidR="005719CE" w:rsidRPr="005719CE" w:rsidRDefault="005719CE" w:rsidP="005719CE">
                  <w:pPr>
                    <w:jc w:val="right"/>
                    <w:rPr>
                      <w:sz w:val="20"/>
                      <w:lang w:eastAsia="lt-LT"/>
                    </w:rPr>
                  </w:pPr>
                  <w:r w:rsidRPr="005719CE">
                    <w:rPr>
                      <w:color w:val="000000"/>
                      <w:sz w:val="16"/>
                      <w:lang w:eastAsia="lt-LT"/>
                    </w:rPr>
                    <w:t>30.5</w:t>
                  </w:r>
                </w:p>
              </w:tc>
            </w:tr>
            <w:tr w:rsidR="005719CE" w:rsidRPr="005719CE" w14:paraId="6AEA321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E17853" w14:textId="77777777" w:rsidR="005719CE" w:rsidRPr="005719CE" w:rsidRDefault="005719CE" w:rsidP="005719CE">
                  <w:pPr>
                    <w:rPr>
                      <w:sz w:val="20"/>
                      <w:lang w:eastAsia="lt-LT"/>
                    </w:rPr>
                  </w:pPr>
                  <w:r w:rsidRPr="005719CE">
                    <w:rPr>
                      <w:color w:val="000000"/>
                      <w:sz w:val="16"/>
                      <w:lang w:eastAsia="lt-LT"/>
                    </w:rPr>
                    <w:t>SMR nuo išorinių priežasčių (V00-Y98)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1F361" w14:textId="77777777" w:rsidR="005719CE" w:rsidRPr="005719CE" w:rsidRDefault="005719CE" w:rsidP="005719CE">
                  <w:pPr>
                    <w:rPr>
                      <w:sz w:val="20"/>
                      <w:lang w:eastAsia="lt-LT"/>
                    </w:rPr>
                  </w:pPr>
                  <w:r w:rsidRPr="005719CE">
                    <w:rPr>
                      <w:noProof/>
                      <w:sz w:val="20"/>
                      <w:lang w:eastAsia="lt-LT"/>
                    </w:rPr>
                    <w:drawing>
                      <wp:inline distT="0" distB="0" distL="0" distR="0" wp14:anchorId="469C19A4" wp14:editId="6D9090E0">
                        <wp:extent cx="133474" cy="162076"/>
                        <wp:effectExtent l="0" t="0" r="0" b="0"/>
                        <wp:docPr id="376" name="Paveikslėlis 376"/>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9728103" w14:textId="77777777" w:rsidR="005719CE" w:rsidRPr="005719CE" w:rsidRDefault="005719CE" w:rsidP="005719CE">
                  <w:pPr>
                    <w:jc w:val="right"/>
                    <w:rPr>
                      <w:sz w:val="20"/>
                      <w:lang w:eastAsia="lt-LT"/>
                    </w:rPr>
                  </w:pPr>
                  <w:r w:rsidRPr="005719CE">
                    <w:rPr>
                      <w:color w:val="000000"/>
                      <w:sz w:val="16"/>
                      <w:lang w:eastAsia="lt-LT"/>
                    </w:rPr>
                    <w:t>72.7</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CC59CF" w14:textId="77777777" w:rsidR="005719CE" w:rsidRPr="005719CE" w:rsidRDefault="005719CE" w:rsidP="005719CE">
                  <w:pPr>
                    <w:jc w:val="right"/>
                    <w:rPr>
                      <w:sz w:val="20"/>
                      <w:lang w:eastAsia="lt-LT"/>
                    </w:rPr>
                  </w:pPr>
                  <w:r w:rsidRPr="005719CE">
                    <w:rPr>
                      <w:color w:val="000000"/>
                      <w:sz w:val="16"/>
                      <w:lang w:eastAsia="lt-LT"/>
                    </w:rPr>
                    <w:t>16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E2EA6" w14:textId="77777777" w:rsidR="005719CE" w:rsidRPr="005719CE" w:rsidRDefault="005719CE" w:rsidP="005719CE">
                  <w:pPr>
                    <w:jc w:val="right"/>
                    <w:rPr>
                      <w:sz w:val="20"/>
                      <w:lang w:eastAsia="lt-LT"/>
                    </w:rPr>
                  </w:pPr>
                  <w:r w:rsidRPr="005719CE">
                    <w:rPr>
                      <w:color w:val="000000"/>
                      <w:sz w:val="16"/>
                      <w:lang w:eastAsia="lt-LT"/>
                    </w:rPr>
                    <w:t>63.5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703E9D" w14:textId="77777777" w:rsidR="005719CE" w:rsidRPr="005719CE" w:rsidRDefault="005719CE" w:rsidP="005719CE">
                  <w:pPr>
                    <w:jc w:val="right"/>
                    <w:rPr>
                      <w:sz w:val="20"/>
                      <w:lang w:eastAsia="lt-LT"/>
                    </w:rPr>
                  </w:pPr>
                  <w:r w:rsidRPr="005719CE">
                    <w:rPr>
                      <w:color w:val="000000"/>
                      <w:sz w:val="16"/>
                      <w:lang w:eastAsia="lt-LT"/>
                    </w:rPr>
                    <w:t>0.87</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F0299" w14:textId="77777777" w:rsidR="005719CE" w:rsidRPr="005719CE" w:rsidRDefault="005719CE" w:rsidP="005719CE">
                  <w:pPr>
                    <w:jc w:val="right"/>
                    <w:rPr>
                      <w:sz w:val="20"/>
                      <w:lang w:eastAsia="lt-LT"/>
                    </w:rPr>
                  </w:pPr>
                  <w:r w:rsidRPr="005719CE">
                    <w:rPr>
                      <w:color w:val="000000"/>
                      <w:sz w:val="16"/>
                      <w:lang w:eastAsia="lt-LT"/>
                    </w:rPr>
                    <w:t>83.1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38132" w14:textId="77777777" w:rsidR="005719CE" w:rsidRPr="005719CE" w:rsidRDefault="005719CE" w:rsidP="005719CE">
                  <w:pPr>
                    <w:jc w:val="right"/>
                    <w:rPr>
                      <w:sz w:val="20"/>
                      <w:lang w:eastAsia="lt-LT"/>
                    </w:rPr>
                  </w:pPr>
                  <w:r w:rsidRPr="005719CE">
                    <w:rPr>
                      <w:color w:val="000000"/>
                      <w:sz w:val="16"/>
                      <w:lang w:eastAsia="lt-LT"/>
                    </w:rPr>
                    <w:t>163.8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3703E4C" w14:textId="77777777" w:rsidR="005719CE" w:rsidRPr="005719CE" w:rsidRDefault="005719CE" w:rsidP="005719CE">
                  <w:pPr>
                    <w:rPr>
                      <w:sz w:val="20"/>
                      <w:lang w:eastAsia="lt-LT"/>
                    </w:rPr>
                  </w:pPr>
                  <w:r w:rsidRPr="005719CE">
                    <w:rPr>
                      <w:noProof/>
                      <w:sz w:val="20"/>
                      <w:lang w:eastAsia="lt-LT"/>
                    </w:rPr>
                    <w:drawing>
                      <wp:inline distT="0" distB="0" distL="0" distR="0" wp14:anchorId="5E12DB95" wp14:editId="147EC6DD">
                        <wp:extent cx="2016000" cy="288000"/>
                        <wp:effectExtent l="0" t="0" r="0" b="0"/>
                        <wp:docPr id="267" name="Paveikslėlis 267"/>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2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412A8FF" w14:textId="77777777" w:rsidR="005719CE" w:rsidRPr="005719CE" w:rsidRDefault="005719CE" w:rsidP="005719CE">
                  <w:pPr>
                    <w:jc w:val="right"/>
                    <w:rPr>
                      <w:sz w:val="20"/>
                      <w:lang w:eastAsia="lt-LT"/>
                    </w:rPr>
                  </w:pPr>
                  <w:r w:rsidRPr="005719CE">
                    <w:rPr>
                      <w:color w:val="000000"/>
                      <w:sz w:val="16"/>
                      <w:lang w:eastAsia="lt-LT"/>
                    </w:rPr>
                    <w:t>21.8</w:t>
                  </w:r>
                </w:p>
              </w:tc>
            </w:tr>
            <w:tr w:rsidR="005719CE" w:rsidRPr="005719CE" w14:paraId="626DED7D"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590E5C3" w14:textId="77777777" w:rsidR="005719CE" w:rsidRPr="005719CE" w:rsidRDefault="005719CE" w:rsidP="005719CE">
                  <w:pPr>
                    <w:rPr>
                      <w:sz w:val="20"/>
                      <w:lang w:eastAsia="lt-LT"/>
                    </w:rPr>
                  </w:pPr>
                  <w:r w:rsidRPr="005719CE">
                    <w:rPr>
                      <w:color w:val="000000"/>
                      <w:sz w:val="16"/>
                      <w:lang w:eastAsia="lt-LT"/>
                    </w:rPr>
                    <w:t>Mokinių, gaunančių nemokamą maitinimą, sk. 1000 moksl.</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B4D46" w14:textId="77777777" w:rsidR="005719CE" w:rsidRPr="005719CE" w:rsidRDefault="005719CE" w:rsidP="005719CE">
                  <w:pPr>
                    <w:rPr>
                      <w:sz w:val="20"/>
                      <w:lang w:eastAsia="lt-LT"/>
                    </w:rPr>
                  </w:pPr>
                  <w:r w:rsidRPr="005719CE">
                    <w:rPr>
                      <w:noProof/>
                      <w:sz w:val="20"/>
                      <w:lang w:eastAsia="lt-LT"/>
                    </w:rPr>
                    <w:drawing>
                      <wp:inline distT="0" distB="0" distL="0" distR="0" wp14:anchorId="5E9FB6B1" wp14:editId="30309D29">
                        <wp:extent cx="133474" cy="162076"/>
                        <wp:effectExtent l="0" t="0" r="0" b="0"/>
                        <wp:docPr id="268" name="Paveikslėlis 268"/>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C602B55" w14:textId="77777777" w:rsidR="005719CE" w:rsidRPr="005719CE" w:rsidRDefault="005719CE" w:rsidP="005719CE">
                  <w:pPr>
                    <w:jc w:val="right"/>
                    <w:rPr>
                      <w:sz w:val="20"/>
                      <w:lang w:eastAsia="lt-LT"/>
                    </w:rPr>
                  </w:pPr>
                  <w:r w:rsidRPr="005719CE">
                    <w:rPr>
                      <w:color w:val="000000"/>
                      <w:sz w:val="16"/>
                      <w:lang w:eastAsia="lt-LT"/>
                    </w:rPr>
                    <w:t>407.0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B187F" w14:textId="77777777" w:rsidR="005719CE" w:rsidRPr="005719CE" w:rsidRDefault="005719CE" w:rsidP="005719CE">
                  <w:pPr>
                    <w:jc w:val="right"/>
                    <w:rPr>
                      <w:sz w:val="20"/>
                      <w:lang w:eastAsia="lt-LT"/>
                    </w:rPr>
                  </w:pPr>
                  <w:r w:rsidRPr="005719CE">
                    <w:rPr>
                      <w:color w:val="000000"/>
                      <w:sz w:val="16"/>
                      <w:lang w:eastAsia="lt-LT"/>
                    </w:rPr>
                    <w:t>803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797F5" w14:textId="77777777" w:rsidR="005719CE" w:rsidRPr="005719CE" w:rsidRDefault="005719CE" w:rsidP="005719CE">
                  <w:pPr>
                    <w:jc w:val="right"/>
                    <w:rPr>
                      <w:sz w:val="20"/>
                      <w:lang w:eastAsia="lt-LT"/>
                    </w:rPr>
                  </w:pPr>
                  <w:r w:rsidRPr="005719CE">
                    <w:rPr>
                      <w:color w:val="000000"/>
                      <w:sz w:val="16"/>
                      <w:lang w:eastAsia="lt-LT"/>
                    </w:rPr>
                    <w:t>307.7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D40FC" w14:textId="77777777" w:rsidR="005719CE" w:rsidRPr="005719CE" w:rsidRDefault="005719CE" w:rsidP="005719CE">
                  <w:pPr>
                    <w:jc w:val="right"/>
                    <w:rPr>
                      <w:sz w:val="20"/>
                      <w:lang w:eastAsia="lt-LT"/>
                    </w:rPr>
                  </w:pPr>
                  <w:r w:rsidRPr="005719CE">
                    <w:rPr>
                      <w:color w:val="000000"/>
                      <w:sz w:val="16"/>
                      <w:lang w:eastAsia="lt-LT"/>
                    </w:rPr>
                    <w:t>1.30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2D91D" w14:textId="77777777" w:rsidR="005719CE" w:rsidRPr="005719CE" w:rsidRDefault="005719CE" w:rsidP="005719CE">
                  <w:pPr>
                    <w:jc w:val="right"/>
                    <w:rPr>
                      <w:sz w:val="20"/>
                      <w:lang w:eastAsia="lt-LT"/>
                    </w:rPr>
                  </w:pPr>
                  <w:r w:rsidRPr="005719CE">
                    <w:rPr>
                      <w:color w:val="000000"/>
                      <w:sz w:val="16"/>
                      <w:lang w:eastAsia="lt-LT"/>
                    </w:rPr>
                    <w:t>312.0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01803" w14:textId="77777777" w:rsidR="005719CE" w:rsidRPr="005719CE" w:rsidRDefault="005719CE" w:rsidP="005719CE">
                  <w:pPr>
                    <w:jc w:val="right"/>
                    <w:rPr>
                      <w:sz w:val="20"/>
                      <w:lang w:eastAsia="lt-LT"/>
                    </w:rPr>
                  </w:pPr>
                  <w:r w:rsidRPr="005719CE">
                    <w:rPr>
                      <w:color w:val="000000"/>
                      <w:sz w:val="16"/>
                      <w:lang w:eastAsia="lt-LT"/>
                    </w:rPr>
                    <w:t>572.7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B55E2D6" w14:textId="77777777" w:rsidR="005719CE" w:rsidRPr="005719CE" w:rsidRDefault="005719CE" w:rsidP="005719CE">
                  <w:pPr>
                    <w:rPr>
                      <w:sz w:val="20"/>
                      <w:lang w:eastAsia="lt-LT"/>
                    </w:rPr>
                  </w:pPr>
                  <w:r w:rsidRPr="005719CE">
                    <w:rPr>
                      <w:noProof/>
                      <w:sz w:val="20"/>
                      <w:lang w:eastAsia="lt-LT"/>
                    </w:rPr>
                    <w:drawing>
                      <wp:inline distT="0" distB="0" distL="0" distR="0" wp14:anchorId="540A0735" wp14:editId="1FC369E0">
                        <wp:extent cx="2016000" cy="288000"/>
                        <wp:effectExtent l="0" t="0" r="0" b="0"/>
                        <wp:docPr id="269" name="Paveikslėlis 269"/>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EC0AFB" w14:textId="77777777" w:rsidR="005719CE" w:rsidRPr="005719CE" w:rsidRDefault="005719CE" w:rsidP="005719CE">
                  <w:pPr>
                    <w:jc w:val="right"/>
                    <w:rPr>
                      <w:sz w:val="20"/>
                      <w:lang w:eastAsia="lt-LT"/>
                    </w:rPr>
                  </w:pPr>
                  <w:r w:rsidRPr="005719CE">
                    <w:rPr>
                      <w:color w:val="000000"/>
                      <w:sz w:val="16"/>
                      <w:lang w:eastAsia="lt-LT"/>
                    </w:rPr>
                    <w:t>108.2</w:t>
                  </w:r>
                </w:p>
              </w:tc>
            </w:tr>
            <w:tr w:rsidR="005719CE" w:rsidRPr="005719CE" w14:paraId="5366F8DE"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E3CB7FE" w14:textId="77777777" w:rsidR="005719CE" w:rsidRPr="005719CE" w:rsidRDefault="005719CE" w:rsidP="005719CE">
                  <w:pPr>
                    <w:rPr>
                      <w:sz w:val="20"/>
                      <w:lang w:eastAsia="lt-LT"/>
                    </w:rPr>
                  </w:pPr>
                  <w:r w:rsidRPr="005719CE">
                    <w:rPr>
                      <w:color w:val="000000"/>
                      <w:sz w:val="16"/>
                      <w:lang w:eastAsia="lt-LT"/>
                    </w:rPr>
                    <w:t>Socialinės pašalpos gavėjų sk. 1000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B4E1B" w14:textId="77777777" w:rsidR="005719CE" w:rsidRPr="005719CE" w:rsidRDefault="005719CE" w:rsidP="005719CE">
                  <w:pPr>
                    <w:rPr>
                      <w:sz w:val="20"/>
                      <w:lang w:eastAsia="lt-LT"/>
                    </w:rPr>
                  </w:pPr>
                  <w:r w:rsidRPr="005719CE">
                    <w:rPr>
                      <w:noProof/>
                      <w:sz w:val="20"/>
                      <w:lang w:eastAsia="lt-LT"/>
                    </w:rPr>
                    <w:drawing>
                      <wp:inline distT="0" distB="0" distL="0" distR="0" wp14:anchorId="26C18640" wp14:editId="694810DA">
                        <wp:extent cx="133474" cy="162076"/>
                        <wp:effectExtent l="0" t="0" r="0" b="0"/>
                        <wp:docPr id="377" name="Paveikslėlis 377"/>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31A062E9" w14:textId="77777777" w:rsidR="005719CE" w:rsidRPr="005719CE" w:rsidRDefault="005719CE" w:rsidP="005719CE">
                  <w:pPr>
                    <w:jc w:val="right"/>
                    <w:rPr>
                      <w:sz w:val="20"/>
                      <w:lang w:eastAsia="lt-LT"/>
                    </w:rPr>
                  </w:pPr>
                  <w:r w:rsidRPr="005719CE">
                    <w:rPr>
                      <w:color w:val="000000"/>
                      <w:sz w:val="16"/>
                      <w:lang w:eastAsia="lt-LT"/>
                    </w:rPr>
                    <w:t>25.1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F5D35" w14:textId="77777777" w:rsidR="005719CE" w:rsidRPr="005719CE" w:rsidRDefault="005719CE" w:rsidP="005719CE">
                  <w:pPr>
                    <w:jc w:val="right"/>
                    <w:rPr>
                      <w:sz w:val="20"/>
                      <w:lang w:eastAsia="lt-LT"/>
                    </w:rPr>
                  </w:pPr>
                  <w:r w:rsidRPr="005719CE">
                    <w:rPr>
                      <w:color w:val="000000"/>
                      <w:sz w:val="16"/>
                      <w:lang w:eastAsia="lt-LT"/>
                    </w:rPr>
                    <w:t>502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7AEEC" w14:textId="77777777" w:rsidR="005719CE" w:rsidRPr="005719CE" w:rsidRDefault="005719CE" w:rsidP="005719CE">
                  <w:pPr>
                    <w:jc w:val="right"/>
                    <w:rPr>
                      <w:sz w:val="20"/>
                      <w:lang w:eastAsia="lt-LT"/>
                    </w:rPr>
                  </w:pPr>
                  <w:r w:rsidRPr="005719CE">
                    <w:rPr>
                      <w:color w:val="000000"/>
                      <w:sz w:val="16"/>
                      <w:lang w:eastAsia="lt-LT"/>
                    </w:rPr>
                    <w:t>21.9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E402B" w14:textId="77777777" w:rsidR="005719CE" w:rsidRPr="005719CE" w:rsidRDefault="005719CE" w:rsidP="005719CE">
                  <w:pPr>
                    <w:jc w:val="right"/>
                    <w:rPr>
                      <w:sz w:val="20"/>
                      <w:lang w:eastAsia="lt-LT"/>
                    </w:rPr>
                  </w:pPr>
                  <w:r w:rsidRPr="005719CE">
                    <w:rPr>
                      <w:color w:val="000000"/>
                      <w:sz w:val="16"/>
                      <w:lang w:eastAsia="lt-LT"/>
                    </w:rPr>
                    <w:t>1.06</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08073" w14:textId="77777777" w:rsidR="005719CE" w:rsidRPr="005719CE" w:rsidRDefault="005719CE" w:rsidP="005719CE">
                  <w:pPr>
                    <w:jc w:val="right"/>
                    <w:rPr>
                      <w:sz w:val="20"/>
                      <w:lang w:eastAsia="lt-LT"/>
                    </w:rPr>
                  </w:pPr>
                  <w:r w:rsidRPr="005719CE">
                    <w:rPr>
                      <w:color w:val="000000"/>
                      <w:sz w:val="16"/>
                      <w:lang w:eastAsia="lt-LT"/>
                    </w:rPr>
                    <w:t>23.7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EC728D" w14:textId="77777777" w:rsidR="005719CE" w:rsidRPr="005719CE" w:rsidRDefault="005719CE" w:rsidP="005719CE">
                  <w:pPr>
                    <w:jc w:val="right"/>
                    <w:rPr>
                      <w:sz w:val="20"/>
                      <w:lang w:eastAsia="lt-LT"/>
                    </w:rPr>
                  </w:pPr>
                  <w:r w:rsidRPr="005719CE">
                    <w:rPr>
                      <w:color w:val="000000"/>
                      <w:sz w:val="16"/>
                      <w:lang w:eastAsia="lt-LT"/>
                    </w:rPr>
                    <w:t>74.2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BF35C98" w14:textId="77777777" w:rsidR="005719CE" w:rsidRPr="005719CE" w:rsidRDefault="005719CE" w:rsidP="005719CE">
                  <w:pPr>
                    <w:rPr>
                      <w:sz w:val="20"/>
                      <w:lang w:eastAsia="lt-LT"/>
                    </w:rPr>
                  </w:pPr>
                  <w:r w:rsidRPr="005719CE">
                    <w:rPr>
                      <w:noProof/>
                      <w:sz w:val="20"/>
                      <w:lang w:eastAsia="lt-LT"/>
                    </w:rPr>
                    <w:drawing>
                      <wp:inline distT="0" distB="0" distL="0" distR="0" wp14:anchorId="0CBB5F9A" wp14:editId="0B4F59B6">
                        <wp:extent cx="2016000" cy="288000"/>
                        <wp:effectExtent l="0" t="0" r="0" b="0"/>
                        <wp:docPr id="271" name="Paveikslėlis 271"/>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341718" w14:textId="77777777" w:rsidR="005719CE" w:rsidRPr="005719CE" w:rsidRDefault="005719CE" w:rsidP="005719CE">
                  <w:pPr>
                    <w:jc w:val="right"/>
                    <w:rPr>
                      <w:sz w:val="20"/>
                      <w:lang w:eastAsia="lt-LT"/>
                    </w:rPr>
                  </w:pPr>
                  <w:r w:rsidRPr="005719CE">
                    <w:rPr>
                      <w:color w:val="000000"/>
                      <w:sz w:val="16"/>
                      <w:lang w:eastAsia="lt-LT"/>
                    </w:rPr>
                    <w:t>3.2</w:t>
                  </w:r>
                </w:p>
              </w:tc>
            </w:tr>
            <w:tr w:rsidR="005719CE" w:rsidRPr="005719CE" w14:paraId="4508EB50"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0662DF2" w14:textId="77777777" w:rsidR="005719CE" w:rsidRPr="005719CE" w:rsidRDefault="005719CE" w:rsidP="005719CE">
                  <w:pPr>
                    <w:rPr>
                      <w:sz w:val="20"/>
                      <w:lang w:eastAsia="lt-LT"/>
                    </w:rPr>
                  </w:pPr>
                  <w:proofErr w:type="spellStart"/>
                  <w:r w:rsidRPr="005719CE">
                    <w:rPr>
                      <w:color w:val="000000"/>
                      <w:sz w:val="16"/>
                      <w:lang w:eastAsia="lt-LT"/>
                    </w:rPr>
                    <w:t>Serg</w:t>
                  </w:r>
                  <w:proofErr w:type="spellEnd"/>
                  <w:r w:rsidRPr="005719CE">
                    <w:rPr>
                      <w:color w:val="000000"/>
                      <w:sz w:val="16"/>
                      <w:lang w:eastAsia="lt-LT"/>
                    </w:rPr>
                    <w:t>. tuberkulioze (A15-A19) 100 000 gyv. (TB registro duomenys)</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D79D3" w14:textId="77777777" w:rsidR="005719CE" w:rsidRPr="005719CE" w:rsidRDefault="005719CE" w:rsidP="005719CE">
                  <w:pPr>
                    <w:rPr>
                      <w:sz w:val="20"/>
                      <w:lang w:eastAsia="lt-LT"/>
                    </w:rPr>
                  </w:pPr>
                  <w:r w:rsidRPr="005719CE">
                    <w:rPr>
                      <w:noProof/>
                      <w:sz w:val="20"/>
                      <w:lang w:eastAsia="lt-LT"/>
                    </w:rPr>
                    <w:drawing>
                      <wp:inline distT="0" distB="0" distL="0" distR="0" wp14:anchorId="7E314885" wp14:editId="43B8195E">
                        <wp:extent cx="152501" cy="162033"/>
                        <wp:effectExtent l="0" t="0" r="0" b="0"/>
                        <wp:docPr id="378" name="Paveikslėlis 378"/>
                        <wp:cNvGraphicFramePr/>
                        <a:graphic xmlns:a="http://schemas.openxmlformats.org/drawingml/2006/main">
                          <a:graphicData uri="http://schemas.openxmlformats.org/drawingml/2006/picture">
                            <pic:pic xmlns:pic="http://schemas.openxmlformats.org/drawingml/2006/picture">
                              <pic:nvPicPr>
                                <pic:cNvPr id="49"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4937767C" w14:textId="77777777" w:rsidR="005719CE" w:rsidRPr="005719CE" w:rsidRDefault="005719CE" w:rsidP="005719CE">
                  <w:pPr>
                    <w:jc w:val="right"/>
                    <w:rPr>
                      <w:sz w:val="20"/>
                      <w:lang w:eastAsia="lt-LT"/>
                    </w:rPr>
                  </w:pPr>
                  <w:r w:rsidRPr="005719CE">
                    <w:rPr>
                      <w:color w:val="000000"/>
                      <w:sz w:val="16"/>
                      <w:lang w:eastAsia="lt-LT"/>
                    </w:rPr>
                    <w:t>15.0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93CEC" w14:textId="77777777" w:rsidR="005719CE" w:rsidRPr="005719CE" w:rsidRDefault="005719CE" w:rsidP="005719CE">
                  <w:pPr>
                    <w:jc w:val="right"/>
                    <w:rPr>
                      <w:sz w:val="20"/>
                      <w:lang w:eastAsia="lt-LT"/>
                    </w:rPr>
                  </w:pPr>
                  <w:r w:rsidRPr="005719CE">
                    <w:rPr>
                      <w:color w:val="000000"/>
                      <w:sz w:val="16"/>
                      <w:lang w:eastAsia="lt-LT"/>
                    </w:rPr>
                    <w:t>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32DB0" w14:textId="77777777" w:rsidR="005719CE" w:rsidRPr="005719CE" w:rsidRDefault="005719CE" w:rsidP="005719CE">
                  <w:pPr>
                    <w:jc w:val="right"/>
                    <w:rPr>
                      <w:sz w:val="20"/>
                      <w:lang w:eastAsia="lt-LT"/>
                    </w:rPr>
                  </w:pPr>
                  <w:r w:rsidRPr="005719CE">
                    <w:rPr>
                      <w:color w:val="000000"/>
                      <w:sz w:val="16"/>
                      <w:lang w:eastAsia="lt-LT"/>
                    </w:rPr>
                    <w:t>20.6</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C6778" w14:textId="77777777" w:rsidR="005719CE" w:rsidRPr="005719CE" w:rsidRDefault="005719CE" w:rsidP="005719CE">
                  <w:pPr>
                    <w:jc w:val="right"/>
                    <w:rPr>
                      <w:sz w:val="20"/>
                      <w:lang w:eastAsia="lt-LT"/>
                    </w:rPr>
                  </w:pPr>
                  <w:r w:rsidRPr="005719CE">
                    <w:rPr>
                      <w:color w:val="000000"/>
                      <w:sz w:val="16"/>
                      <w:lang w:eastAsia="lt-LT"/>
                    </w:rPr>
                    <w:t>0.77</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A38B8" w14:textId="77777777" w:rsidR="005719CE" w:rsidRPr="005719CE" w:rsidRDefault="005719CE" w:rsidP="005719CE">
                  <w:pPr>
                    <w:jc w:val="right"/>
                    <w:rPr>
                      <w:sz w:val="20"/>
                      <w:lang w:eastAsia="lt-LT"/>
                    </w:rPr>
                  </w:pPr>
                  <w:r w:rsidRPr="005719CE">
                    <w:rPr>
                      <w:color w:val="000000"/>
                      <w:sz w:val="16"/>
                      <w:lang w:eastAsia="lt-LT"/>
                    </w:rPr>
                    <w:t>19.6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EA152" w14:textId="77777777" w:rsidR="005719CE" w:rsidRPr="005719CE" w:rsidRDefault="005719CE" w:rsidP="005719CE">
                  <w:pPr>
                    <w:jc w:val="right"/>
                    <w:rPr>
                      <w:sz w:val="20"/>
                      <w:lang w:eastAsia="lt-LT"/>
                    </w:rPr>
                  </w:pPr>
                  <w:r w:rsidRPr="005719CE">
                    <w:rPr>
                      <w:color w:val="000000"/>
                      <w:sz w:val="16"/>
                      <w:lang w:eastAsia="lt-LT"/>
                    </w:rPr>
                    <w:t>60.4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AAF7C49" w14:textId="77777777" w:rsidR="005719CE" w:rsidRPr="005719CE" w:rsidRDefault="005719CE" w:rsidP="005719CE">
                  <w:pPr>
                    <w:rPr>
                      <w:sz w:val="20"/>
                      <w:lang w:eastAsia="lt-LT"/>
                    </w:rPr>
                  </w:pPr>
                  <w:r w:rsidRPr="005719CE">
                    <w:rPr>
                      <w:noProof/>
                      <w:sz w:val="20"/>
                      <w:lang w:eastAsia="lt-LT"/>
                    </w:rPr>
                    <w:drawing>
                      <wp:inline distT="0" distB="0" distL="0" distR="0" wp14:anchorId="08B1F927" wp14:editId="2EB00404">
                        <wp:extent cx="2016000" cy="288000"/>
                        <wp:effectExtent l="0" t="0" r="0" b="0"/>
                        <wp:docPr id="273" name="Paveikslėlis 273"/>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93FF0E3"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251380BF"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2383468" w14:textId="77777777" w:rsidR="005719CE" w:rsidRPr="005719CE" w:rsidRDefault="005719CE" w:rsidP="005719CE">
                  <w:pPr>
                    <w:rPr>
                      <w:sz w:val="20"/>
                      <w:lang w:eastAsia="lt-LT"/>
                    </w:rPr>
                  </w:pPr>
                  <w:r w:rsidRPr="005719CE">
                    <w:rPr>
                      <w:color w:val="000000"/>
                      <w:sz w:val="16"/>
                      <w:lang w:eastAsia="lt-LT"/>
                    </w:rPr>
                    <w:t>Sergamumas tuberkulioze (+ recidyvai) (A15-A19) 100 000 gyv. (TB registro duomenys)</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F332D" w14:textId="77777777" w:rsidR="005719CE" w:rsidRPr="005719CE" w:rsidRDefault="005719CE" w:rsidP="005719CE">
                  <w:pPr>
                    <w:rPr>
                      <w:sz w:val="20"/>
                      <w:lang w:eastAsia="lt-LT"/>
                    </w:rPr>
                  </w:pPr>
                  <w:r w:rsidRPr="005719CE">
                    <w:rPr>
                      <w:noProof/>
                      <w:sz w:val="20"/>
                      <w:lang w:eastAsia="lt-LT"/>
                    </w:rPr>
                    <w:drawing>
                      <wp:inline distT="0" distB="0" distL="0" distR="0" wp14:anchorId="3196E5CB" wp14:editId="04FA7C82">
                        <wp:extent cx="133474" cy="162076"/>
                        <wp:effectExtent l="0" t="0" r="0" b="0"/>
                        <wp:docPr id="380" name="Paveikslėlis 380"/>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309B246F" w14:textId="77777777" w:rsidR="005719CE" w:rsidRPr="005719CE" w:rsidRDefault="005719CE" w:rsidP="005719CE">
                  <w:pPr>
                    <w:jc w:val="right"/>
                    <w:rPr>
                      <w:sz w:val="20"/>
                      <w:lang w:eastAsia="lt-LT"/>
                    </w:rPr>
                  </w:pPr>
                  <w:r w:rsidRPr="005719CE">
                    <w:rPr>
                      <w:color w:val="000000"/>
                      <w:sz w:val="16"/>
                      <w:lang w:eastAsia="lt-LT"/>
                    </w:rPr>
                    <w:t>20.1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1940F" w14:textId="77777777" w:rsidR="005719CE" w:rsidRPr="005719CE" w:rsidRDefault="005719CE" w:rsidP="005719CE">
                  <w:pPr>
                    <w:jc w:val="right"/>
                    <w:rPr>
                      <w:sz w:val="20"/>
                      <w:lang w:eastAsia="lt-LT"/>
                    </w:rPr>
                  </w:pPr>
                  <w:r w:rsidRPr="005719CE">
                    <w:rPr>
                      <w:color w:val="000000"/>
                      <w:sz w:val="16"/>
                      <w:lang w:eastAsia="lt-LT"/>
                    </w:rPr>
                    <w:t>4</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9E634" w14:textId="77777777" w:rsidR="005719CE" w:rsidRPr="005719CE" w:rsidRDefault="005719CE" w:rsidP="005719CE">
                  <w:pPr>
                    <w:jc w:val="right"/>
                    <w:rPr>
                      <w:sz w:val="20"/>
                      <w:lang w:eastAsia="lt-LT"/>
                    </w:rPr>
                  </w:pPr>
                  <w:r w:rsidRPr="005719CE">
                    <w:rPr>
                      <w:color w:val="000000"/>
                      <w:sz w:val="16"/>
                      <w:lang w:eastAsia="lt-LT"/>
                    </w:rPr>
                    <w:t>22.3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1422B" w14:textId="77777777" w:rsidR="005719CE" w:rsidRPr="005719CE" w:rsidRDefault="005719CE" w:rsidP="005719CE">
                  <w:pPr>
                    <w:jc w:val="right"/>
                    <w:rPr>
                      <w:sz w:val="20"/>
                      <w:lang w:eastAsia="lt-LT"/>
                    </w:rPr>
                  </w:pPr>
                  <w:r w:rsidRPr="005719CE">
                    <w:rPr>
                      <w:color w:val="000000"/>
                      <w:sz w:val="16"/>
                      <w:lang w:eastAsia="lt-LT"/>
                    </w:rPr>
                    <w:t>0.90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426F6" w14:textId="77777777" w:rsidR="005719CE" w:rsidRPr="005719CE" w:rsidRDefault="005719CE" w:rsidP="005719CE">
                  <w:pPr>
                    <w:jc w:val="right"/>
                    <w:rPr>
                      <w:sz w:val="20"/>
                      <w:lang w:eastAsia="lt-LT"/>
                    </w:rPr>
                  </w:pPr>
                  <w:r w:rsidRPr="005719CE">
                    <w:rPr>
                      <w:color w:val="000000"/>
                      <w:sz w:val="16"/>
                      <w:lang w:eastAsia="lt-LT"/>
                    </w:rPr>
                    <w:t>22.4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7A62C" w14:textId="77777777" w:rsidR="005719CE" w:rsidRPr="005719CE" w:rsidRDefault="005719CE" w:rsidP="005719CE">
                  <w:pPr>
                    <w:jc w:val="right"/>
                    <w:rPr>
                      <w:sz w:val="20"/>
                      <w:lang w:eastAsia="lt-LT"/>
                    </w:rPr>
                  </w:pPr>
                  <w:r w:rsidRPr="005719CE">
                    <w:rPr>
                      <w:color w:val="000000"/>
                      <w:sz w:val="16"/>
                      <w:lang w:eastAsia="lt-LT"/>
                    </w:rPr>
                    <w:t>60.4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8EDB18" w14:textId="77777777" w:rsidR="005719CE" w:rsidRPr="005719CE" w:rsidRDefault="005719CE" w:rsidP="005719CE">
                  <w:pPr>
                    <w:rPr>
                      <w:sz w:val="20"/>
                      <w:lang w:eastAsia="lt-LT"/>
                    </w:rPr>
                  </w:pPr>
                  <w:r w:rsidRPr="005719CE">
                    <w:rPr>
                      <w:noProof/>
                      <w:sz w:val="20"/>
                      <w:lang w:eastAsia="lt-LT"/>
                    </w:rPr>
                    <w:drawing>
                      <wp:inline distT="0" distB="0" distL="0" distR="0" wp14:anchorId="18873FF3" wp14:editId="17AD1403">
                        <wp:extent cx="2016000" cy="288000"/>
                        <wp:effectExtent l="0" t="0" r="0" b="0"/>
                        <wp:docPr id="275" name="Paveikslėlis 275"/>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D782441"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1E9F0947"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83EDC86" w14:textId="77777777" w:rsidR="005719CE" w:rsidRPr="005719CE" w:rsidRDefault="005719CE" w:rsidP="005719CE">
                  <w:pPr>
                    <w:rPr>
                      <w:sz w:val="20"/>
                      <w:lang w:eastAsia="lt-LT"/>
                    </w:rPr>
                  </w:pPr>
                  <w:r w:rsidRPr="005719CE">
                    <w:rPr>
                      <w:color w:val="000000"/>
                      <w:sz w:val="16"/>
                      <w:lang w:eastAsia="lt-LT"/>
                    </w:rPr>
                    <w:t>2 tikslas. Sukurti sveikatai palankią fizinę darbo ir gyvenamąją aplinką</w:t>
                  </w:r>
                </w:p>
              </w:tc>
            </w:tr>
            <w:tr w:rsidR="005719CE" w:rsidRPr="005719CE" w14:paraId="15C24BF2"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633A15D" w14:textId="77777777" w:rsidR="005719CE" w:rsidRPr="005719CE" w:rsidRDefault="005719CE" w:rsidP="005719CE">
                  <w:pPr>
                    <w:rPr>
                      <w:sz w:val="20"/>
                      <w:lang w:eastAsia="lt-LT"/>
                    </w:rPr>
                  </w:pPr>
                  <w:r w:rsidRPr="005719CE">
                    <w:rPr>
                      <w:color w:val="000000"/>
                      <w:sz w:val="16"/>
                      <w:lang w:eastAsia="lt-LT"/>
                    </w:rPr>
                    <w:t>2.1. Kurti saugias darbo ir sveikas buities sąlygas, didinti prekių ir paslaugų vartotojų saugumą</w:t>
                  </w:r>
                </w:p>
              </w:tc>
            </w:tr>
            <w:tr w:rsidR="005719CE" w:rsidRPr="005719CE" w14:paraId="0B628635"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9E8509D" w14:textId="77777777" w:rsidR="005719CE" w:rsidRPr="005719CE" w:rsidRDefault="005719CE" w:rsidP="005719CE">
                  <w:pPr>
                    <w:rPr>
                      <w:sz w:val="20"/>
                      <w:lang w:eastAsia="lt-LT"/>
                    </w:rPr>
                  </w:pPr>
                  <w:r w:rsidRPr="005719CE">
                    <w:rPr>
                      <w:color w:val="000000"/>
                      <w:sz w:val="16"/>
                      <w:lang w:eastAsia="lt-LT"/>
                    </w:rPr>
                    <w:t>Asmenų, žuvusių ar sunkiai sužalotų darbe, sk. 10 000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697EBC" w14:textId="77777777" w:rsidR="005719CE" w:rsidRPr="005719CE" w:rsidRDefault="005719CE" w:rsidP="005719CE">
                  <w:pPr>
                    <w:rPr>
                      <w:sz w:val="20"/>
                      <w:lang w:eastAsia="lt-LT"/>
                    </w:rPr>
                  </w:pPr>
                  <w:r w:rsidRPr="005719CE">
                    <w:rPr>
                      <w:noProof/>
                      <w:sz w:val="20"/>
                      <w:lang w:eastAsia="lt-LT"/>
                    </w:rPr>
                    <w:drawing>
                      <wp:inline distT="0" distB="0" distL="0" distR="0" wp14:anchorId="65E57C8C" wp14:editId="2FE7EF50">
                        <wp:extent cx="133439" cy="162033"/>
                        <wp:effectExtent l="0" t="0" r="0" b="0"/>
                        <wp:docPr id="276" name="Paveikslėlis 276"/>
                        <wp:cNvGraphicFramePr/>
                        <a:graphic xmlns:a="http://schemas.openxmlformats.org/drawingml/2006/main">
                          <a:graphicData uri="http://schemas.openxmlformats.org/drawingml/2006/picture">
                            <pic:pic xmlns:pic="http://schemas.openxmlformats.org/drawingml/2006/picture">
                              <pic:nvPicPr>
                                <pic:cNvPr id="61"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A2FDB20"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61286"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1657C" w14:textId="77777777" w:rsidR="005719CE" w:rsidRPr="005719CE" w:rsidRDefault="005719CE" w:rsidP="005719CE">
                  <w:pPr>
                    <w:jc w:val="right"/>
                    <w:rPr>
                      <w:sz w:val="20"/>
                      <w:lang w:eastAsia="lt-LT"/>
                    </w:rPr>
                  </w:pPr>
                  <w:r w:rsidRPr="005719CE">
                    <w:rPr>
                      <w:color w:val="000000"/>
                      <w:sz w:val="16"/>
                      <w:lang w:eastAsia="lt-LT"/>
                    </w:rPr>
                    <w:t>1.2</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F38D5"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044E12" w14:textId="77777777" w:rsidR="005719CE" w:rsidRPr="005719CE" w:rsidRDefault="005719CE" w:rsidP="005719CE">
                  <w:pPr>
                    <w:jc w:val="right"/>
                    <w:rPr>
                      <w:sz w:val="20"/>
                      <w:lang w:eastAsia="lt-LT"/>
                    </w:rPr>
                  </w:pPr>
                  <w:r w:rsidRPr="005719CE">
                    <w:rPr>
                      <w:color w:val="000000"/>
                      <w:sz w:val="16"/>
                      <w:lang w:eastAsia="lt-LT"/>
                    </w:rPr>
                    <w:t>1.0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33EAC5" w14:textId="77777777" w:rsidR="005719CE" w:rsidRPr="005719CE" w:rsidRDefault="005719CE" w:rsidP="005719CE">
                  <w:pPr>
                    <w:jc w:val="right"/>
                    <w:rPr>
                      <w:sz w:val="20"/>
                      <w:lang w:eastAsia="lt-LT"/>
                    </w:rPr>
                  </w:pPr>
                  <w:r w:rsidRPr="005719CE">
                    <w:rPr>
                      <w:color w:val="000000"/>
                      <w:sz w:val="16"/>
                      <w:lang w:eastAsia="lt-LT"/>
                    </w:rPr>
                    <w:t>3.8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AC2666D" w14:textId="77777777" w:rsidR="005719CE" w:rsidRPr="005719CE" w:rsidRDefault="005719CE" w:rsidP="005719CE">
                  <w:pPr>
                    <w:rPr>
                      <w:sz w:val="20"/>
                      <w:lang w:eastAsia="lt-LT"/>
                    </w:rPr>
                  </w:pPr>
                  <w:r w:rsidRPr="005719CE">
                    <w:rPr>
                      <w:noProof/>
                      <w:sz w:val="20"/>
                      <w:lang w:eastAsia="lt-LT"/>
                    </w:rPr>
                    <w:drawing>
                      <wp:inline distT="0" distB="0" distL="0" distR="0" wp14:anchorId="6FD48B7A" wp14:editId="47F7C919">
                        <wp:extent cx="2016000" cy="288000"/>
                        <wp:effectExtent l="0" t="0" r="0" b="0"/>
                        <wp:docPr id="277" name="Paveikslėlis 277"/>
                        <wp:cNvGraphicFramePr/>
                        <a:graphic xmlns:a="http://schemas.openxmlformats.org/drawingml/2006/main">
                          <a:graphicData uri="http://schemas.openxmlformats.org/drawingml/2006/picture">
                            <pic:pic xmlns:pic="http://schemas.openxmlformats.org/drawingml/2006/picture">
                              <pic:nvPicPr>
                                <pic:cNvPr id="63" name="img22.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EE03BCA"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156A4FA5"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DC36037" w14:textId="77777777" w:rsidR="005719CE" w:rsidRPr="005719CE" w:rsidRDefault="005719CE" w:rsidP="005719CE">
                  <w:pPr>
                    <w:rPr>
                      <w:sz w:val="20"/>
                      <w:lang w:eastAsia="lt-LT"/>
                    </w:rPr>
                  </w:pPr>
                  <w:r w:rsidRPr="005719CE">
                    <w:rPr>
                      <w:color w:val="000000"/>
                      <w:sz w:val="16"/>
                      <w:lang w:eastAsia="lt-LT"/>
                    </w:rPr>
                    <w:t>Traumų dėl nukritimų (W00–W19) 65+ m. amžiaus grupėje sk. 10 000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F0A54" w14:textId="77777777" w:rsidR="005719CE" w:rsidRPr="005719CE" w:rsidRDefault="005719CE" w:rsidP="005719CE">
                  <w:pPr>
                    <w:rPr>
                      <w:sz w:val="20"/>
                      <w:lang w:eastAsia="lt-LT"/>
                    </w:rPr>
                  </w:pPr>
                  <w:r w:rsidRPr="005719CE">
                    <w:rPr>
                      <w:noProof/>
                      <w:sz w:val="20"/>
                      <w:lang w:eastAsia="lt-LT"/>
                    </w:rPr>
                    <w:drawing>
                      <wp:inline distT="0" distB="0" distL="0" distR="0" wp14:anchorId="07EA8EA4" wp14:editId="4C6ED2CA">
                        <wp:extent cx="133474" cy="162076"/>
                        <wp:effectExtent l="0" t="0" r="0" b="0"/>
                        <wp:docPr id="381" name="Paveikslėlis 381"/>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24C0505" w14:textId="77777777" w:rsidR="005719CE" w:rsidRPr="005719CE" w:rsidRDefault="005719CE" w:rsidP="005719CE">
                  <w:pPr>
                    <w:jc w:val="right"/>
                    <w:rPr>
                      <w:sz w:val="20"/>
                      <w:lang w:eastAsia="lt-LT"/>
                    </w:rPr>
                  </w:pPr>
                  <w:r w:rsidRPr="005719CE">
                    <w:rPr>
                      <w:color w:val="000000"/>
                      <w:sz w:val="16"/>
                      <w:lang w:eastAsia="lt-LT"/>
                    </w:rPr>
                    <w:t>118.6</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6955C1" w14:textId="77777777" w:rsidR="005719CE" w:rsidRPr="005719CE" w:rsidRDefault="005719CE" w:rsidP="005719CE">
                  <w:pPr>
                    <w:jc w:val="right"/>
                    <w:rPr>
                      <w:sz w:val="20"/>
                      <w:lang w:eastAsia="lt-LT"/>
                    </w:rPr>
                  </w:pPr>
                  <w:r w:rsidRPr="005719CE">
                    <w:rPr>
                      <w:color w:val="000000"/>
                      <w:sz w:val="16"/>
                      <w:lang w:eastAsia="lt-LT"/>
                    </w:rPr>
                    <w:t>54</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0B84C9" w14:textId="77777777" w:rsidR="005719CE" w:rsidRPr="005719CE" w:rsidRDefault="005719CE" w:rsidP="005719CE">
                  <w:pPr>
                    <w:jc w:val="right"/>
                    <w:rPr>
                      <w:sz w:val="20"/>
                      <w:lang w:eastAsia="lt-LT"/>
                    </w:rPr>
                  </w:pPr>
                  <w:r w:rsidRPr="005719CE">
                    <w:rPr>
                      <w:color w:val="000000"/>
                      <w:sz w:val="16"/>
                      <w:lang w:eastAsia="lt-LT"/>
                    </w:rPr>
                    <w:t>122.4</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F1EB49" w14:textId="77777777" w:rsidR="005719CE" w:rsidRPr="005719CE" w:rsidRDefault="005719CE" w:rsidP="005719CE">
                  <w:pPr>
                    <w:jc w:val="right"/>
                    <w:rPr>
                      <w:sz w:val="20"/>
                      <w:lang w:eastAsia="lt-LT"/>
                    </w:rPr>
                  </w:pPr>
                  <w:r w:rsidRPr="005719CE">
                    <w:rPr>
                      <w:color w:val="000000"/>
                      <w:sz w:val="16"/>
                      <w:lang w:eastAsia="lt-LT"/>
                    </w:rPr>
                    <w:t>0.95</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DC2850" w14:textId="77777777" w:rsidR="005719CE" w:rsidRPr="005719CE" w:rsidRDefault="005719CE" w:rsidP="005719CE">
                  <w:pPr>
                    <w:jc w:val="right"/>
                    <w:rPr>
                      <w:sz w:val="20"/>
                      <w:lang w:eastAsia="lt-LT"/>
                    </w:rPr>
                  </w:pPr>
                  <w:r w:rsidRPr="005719CE">
                    <w:rPr>
                      <w:color w:val="000000"/>
                      <w:sz w:val="16"/>
                      <w:lang w:eastAsia="lt-LT"/>
                    </w:rPr>
                    <w:t>124.5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341E7" w14:textId="77777777" w:rsidR="005719CE" w:rsidRPr="005719CE" w:rsidRDefault="005719CE" w:rsidP="005719CE">
                  <w:pPr>
                    <w:jc w:val="right"/>
                    <w:rPr>
                      <w:sz w:val="20"/>
                      <w:lang w:eastAsia="lt-LT"/>
                    </w:rPr>
                  </w:pPr>
                  <w:r w:rsidRPr="005719CE">
                    <w:rPr>
                      <w:color w:val="000000"/>
                      <w:sz w:val="16"/>
                      <w:lang w:eastAsia="lt-LT"/>
                    </w:rPr>
                    <w:t>168.8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D0427A4" w14:textId="77777777" w:rsidR="005719CE" w:rsidRPr="005719CE" w:rsidRDefault="005719CE" w:rsidP="005719CE">
                  <w:pPr>
                    <w:rPr>
                      <w:sz w:val="20"/>
                      <w:lang w:eastAsia="lt-LT"/>
                    </w:rPr>
                  </w:pPr>
                  <w:r w:rsidRPr="005719CE">
                    <w:rPr>
                      <w:noProof/>
                      <w:sz w:val="20"/>
                      <w:lang w:eastAsia="lt-LT"/>
                    </w:rPr>
                    <w:drawing>
                      <wp:inline distT="0" distB="0" distL="0" distR="0" wp14:anchorId="5299657A" wp14:editId="61D6C7D8">
                        <wp:extent cx="2016000" cy="288000"/>
                        <wp:effectExtent l="0" t="0" r="0" b="0"/>
                        <wp:docPr id="279" name="Paveikslėlis 279"/>
                        <wp:cNvGraphicFramePr/>
                        <a:graphic xmlns:a="http://schemas.openxmlformats.org/drawingml/2006/main">
                          <a:graphicData uri="http://schemas.openxmlformats.org/drawingml/2006/picture">
                            <pic:pic xmlns:pic="http://schemas.openxmlformats.org/drawingml/2006/picture">
                              <pic:nvPicPr>
                                <pic:cNvPr id="67" name="img23.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371878E" w14:textId="77777777" w:rsidR="005719CE" w:rsidRPr="005719CE" w:rsidRDefault="005719CE" w:rsidP="005719CE">
                  <w:pPr>
                    <w:jc w:val="right"/>
                    <w:rPr>
                      <w:sz w:val="20"/>
                      <w:lang w:eastAsia="lt-LT"/>
                    </w:rPr>
                  </w:pPr>
                  <w:r w:rsidRPr="005719CE">
                    <w:rPr>
                      <w:color w:val="000000"/>
                      <w:sz w:val="16"/>
                      <w:lang w:eastAsia="lt-LT"/>
                    </w:rPr>
                    <w:t>63.4</w:t>
                  </w:r>
                </w:p>
              </w:tc>
            </w:tr>
            <w:tr w:rsidR="005719CE" w:rsidRPr="005719CE" w14:paraId="74537BED"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A7E267D" w14:textId="77777777" w:rsidR="005719CE" w:rsidRPr="005719CE" w:rsidRDefault="005719CE" w:rsidP="005719CE">
                  <w:pPr>
                    <w:rPr>
                      <w:sz w:val="20"/>
                      <w:lang w:eastAsia="lt-LT"/>
                    </w:rPr>
                  </w:pPr>
                  <w:r w:rsidRPr="005719CE">
                    <w:rPr>
                      <w:color w:val="000000"/>
                      <w:sz w:val="16"/>
                      <w:lang w:eastAsia="lt-LT"/>
                    </w:rPr>
                    <w:lastRenderedPageBreak/>
                    <w:t>Asmenų, pirmą kartą pripažintų neįgaliais, sk. 10 000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75011" w14:textId="77777777" w:rsidR="005719CE" w:rsidRPr="005719CE" w:rsidRDefault="005719CE" w:rsidP="005719CE">
                  <w:pPr>
                    <w:rPr>
                      <w:sz w:val="20"/>
                      <w:lang w:eastAsia="lt-LT"/>
                    </w:rPr>
                  </w:pPr>
                  <w:r w:rsidRPr="005719CE">
                    <w:rPr>
                      <w:noProof/>
                      <w:sz w:val="20"/>
                      <w:lang w:eastAsia="lt-LT"/>
                    </w:rPr>
                    <w:drawing>
                      <wp:inline distT="0" distB="0" distL="0" distR="0" wp14:anchorId="07BD9119" wp14:editId="0E742794">
                        <wp:extent cx="133474" cy="162076"/>
                        <wp:effectExtent l="0" t="0" r="0" b="0"/>
                        <wp:docPr id="382" name="Paveikslėlis 382"/>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7BE78107" w14:textId="77777777" w:rsidR="005719CE" w:rsidRPr="005719CE" w:rsidRDefault="005719CE" w:rsidP="005719CE">
                  <w:pPr>
                    <w:jc w:val="right"/>
                    <w:rPr>
                      <w:sz w:val="20"/>
                      <w:lang w:eastAsia="lt-LT"/>
                    </w:rPr>
                  </w:pPr>
                  <w:r w:rsidRPr="005719CE">
                    <w:rPr>
                      <w:color w:val="000000"/>
                      <w:sz w:val="16"/>
                      <w:lang w:eastAsia="lt-LT"/>
                    </w:rPr>
                    <w:t>50.0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DD61C" w14:textId="77777777" w:rsidR="005719CE" w:rsidRPr="005719CE" w:rsidRDefault="005719CE" w:rsidP="005719CE">
                  <w:pPr>
                    <w:jc w:val="right"/>
                    <w:rPr>
                      <w:sz w:val="20"/>
                      <w:lang w:eastAsia="lt-LT"/>
                    </w:rPr>
                  </w:pPr>
                  <w:r w:rsidRPr="005719CE">
                    <w:rPr>
                      <w:color w:val="000000"/>
                      <w:sz w:val="16"/>
                      <w:lang w:eastAsia="lt-LT"/>
                    </w:rPr>
                    <w:t>62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BF804" w14:textId="77777777" w:rsidR="005719CE" w:rsidRPr="005719CE" w:rsidRDefault="005719CE" w:rsidP="005719CE">
                  <w:pPr>
                    <w:jc w:val="right"/>
                    <w:rPr>
                      <w:sz w:val="20"/>
                      <w:lang w:eastAsia="lt-LT"/>
                    </w:rPr>
                  </w:pPr>
                  <w:r w:rsidRPr="005719CE">
                    <w:rPr>
                      <w:color w:val="000000"/>
                      <w:sz w:val="16"/>
                      <w:lang w:eastAsia="lt-LT"/>
                    </w:rPr>
                    <w:t>55.0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6976E" w14:textId="77777777" w:rsidR="005719CE" w:rsidRPr="005719CE" w:rsidRDefault="005719CE" w:rsidP="005719CE">
                  <w:pPr>
                    <w:jc w:val="right"/>
                    <w:rPr>
                      <w:sz w:val="20"/>
                      <w:lang w:eastAsia="lt-LT"/>
                    </w:rPr>
                  </w:pPr>
                  <w:r w:rsidRPr="005719CE">
                    <w:rPr>
                      <w:color w:val="000000"/>
                      <w:sz w:val="16"/>
                      <w:lang w:eastAsia="lt-LT"/>
                    </w:rPr>
                    <w:t>0.88</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C390B" w14:textId="77777777" w:rsidR="005719CE" w:rsidRPr="005719CE" w:rsidRDefault="005719CE" w:rsidP="005719CE">
                  <w:pPr>
                    <w:jc w:val="right"/>
                    <w:rPr>
                      <w:sz w:val="20"/>
                      <w:lang w:eastAsia="lt-LT"/>
                    </w:rPr>
                  </w:pPr>
                  <w:r w:rsidRPr="005719CE">
                    <w:rPr>
                      <w:color w:val="000000"/>
                      <w:sz w:val="16"/>
                      <w:lang w:eastAsia="lt-LT"/>
                    </w:rPr>
                    <w:t>56.6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52BFE" w14:textId="77777777" w:rsidR="005719CE" w:rsidRPr="005719CE" w:rsidRDefault="005719CE" w:rsidP="005719CE">
                  <w:pPr>
                    <w:jc w:val="right"/>
                    <w:rPr>
                      <w:sz w:val="20"/>
                      <w:lang w:eastAsia="lt-LT"/>
                    </w:rPr>
                  </w:pPr>
                  <w:r w:rsidRPr="005719CE">
                    <w:rPr>
                      <w:color w:val="000000"/>
                      <w:sz w:val="16"/>
                      <w:lang w:eastAsia="lt-LT"/>
                    </w:rPr>
                    <w:t>125.3</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A8596AC" w14:textId="77777777" w:rsidR="005719CE" w:rsidRPr="005719CE" w:rsidRDefault="005719CE" w:rsidP="005719CE">
                  <w:pPr>
                    <w:rPr>
                      <w:sz w:val="20"/>
                      <w:lang w:eastAsia="lt-LT"/>
                    </w:rPr>
                  </w:pPr>
                  <w:r w:rsidRPr="005719CE">
                    <w:rPr>
                      <w:noProof/>
                      <w:sz w:val="20"/>
                      <w:lang w:eastAsia="lt-LT"/>
                    </w:rPr>
                    <w:drawing>
                      <wp:inline distT="0" distB="0" distL="0" distR="0" wp14:anchorId="191F14C9" wp14:editId="586D2973">
                        <wp:extent cx="2016000" cy="288000"/>
                        <wp:effectExtent l="0" t="0" r="0" b="0"/>
                        <wp:docPr id="281" name="Paveikslėlis 281"/>
                        <wp:cNvGraphicFramePr/>
                        <a:graphic xmlns:a="http://schemas.openxmlformats.org/drawingml/2006/main">
                          <a:graphicData uri="http://schemas.openxmlformats.org/drawingml/2006/picture">
                            <pic:pic xmlns:pic="http://schemas.openxmlformats.org/drawingml/2006/picture">
                              <pic:nvPicPr>
                                <pic:cNvPr id="71" name="img24.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1F237CC" w14:textId="77777777" w:rsidR="005719CE" w:rsidRPr="005719CE" w:rsidRDefault="005719CE" w:rsidP="005719CE">
                  <w:pPr>
                    <w:jc w:val="right"/>
                    <w:rPr>
                      <w:sz w:val="20"/>
                      <w:lang w:eastAsia="lt-LT"/>
                    </w:rPr>
                  </w:pPr>
                  <w:r w:rsidRPr="005719CE">
                    <w:rPr>
                      <w:color w:val="000000"/>
                      <w:sz w:val="16"/>
                      <w:lang w:eastAsia="lt-LT"/>
                    </w:rPr>
                    <w:t>40.9</w:t>
                  </w:r>
                </w:p>
              </w:tc>
            </w:tr>
            <w:tr w:rsidR="005719CE" w:rsidRPr="005719CE" w14:paraId="0E19A3CB"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1C625D0" w14:textId="77777777" w:rsidR="005719CE" w:rsidRPr="005719CE" w:rsidRDefault="005719CE" w:rsidP="005719CE">
                  <w:pPr>
                    <w:rPr>
                      <w:sz w:val="20"/>
                      <w:lang w:eastAsia="lt-LT"/>
                    </w:rPr>
                  </w:pPr>
                  <w:r w:rsidRPr="005719CE">
                    <w:rPr>
                      <w:color w:val="000000"/>
                      <w:sz w:val="16"/>
                      <w:lang w:eastAsia="lt-LT"/>
                    </w:rPr>
                    <w:t xml:space="preserve">Naujai susirgusių žarnyno infekcinėmis ligomis (A00-A08) asmenų skaičius 10 000 gyv. (ULAC </w:t>
                  </w:r>
                  <w:proofErr w:type="spellStart"/>
                  <w:r w:rsidRPr="005719CE">
                    <w:rPr>
                      <w:color w:val="000000"/>
                      <w:sz w:val="16"/>
                      <w:lang w:eastAsia="lt-LT"/>
                    </w:rPr>
                    <w:t>duom</w:t>
                  </w:r>
                  <w:proofErr w:type="spellEnd"/>
                  <w:r w:rsidRPr="005719CE">
                    <w:rPr>
                      <w:color w:val="000000"/>
                      <w:sz w:val="16"/>
                      <w:lang w:eastAsia="lt-LT"/>
                    </w:rPr>
                    <w:t>.)</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579FF" w14:textId="77777777" w:rsidR="005719CE" w:rsidRPr="005719CE" w:rsidRDefault="005719CE" w:rsidP="005719CE">
                  <w:pPr>
                    <w:rPr>
                      <w:sz w:val="20"/>
                      <w:lang w:eastAsia="lt-LT"/>
                    </w:rPr>
                  </w:pPr>
                  <w:r w:rsidRPr="005719CE">
                    <w:rPr>
                      <w:noProof/>
                      <w:sz w:val="20"/>
                      <w:lang w:eastAsia="lt-LT"/>
                    </w:rPr>
                    <w:drawing>
                      <wp:inline distT="0" distB="0" distL="0" distR="0" wp14:anchorId="6EDC1716" wp14:editId="0C6E9FEE">
                        <wp:extent cx="133474" cy="162076"/>
                        <wp:effectExtent l="0" t="0" r="0" b="0"/>
                        <wp:docPr id="383" name="Paveikslėlis 383"/>
                        <wp:cNvGraphicFramePr/>
                        <a:graphic xmlns:a="http://schemas.openxmlformats.org/drawingml/2006/main">
                          <a:graphicData uri="http://schemas.openxmlformats.org/drawingml/2006/picture">
                            <pic:pic xmlns:pic="http://schemas.openxmlformats.org/drawingml/2006/picture">
                              <pic:nvPicPr>
                                <pic:cNvPr id="4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C4618E3" w14:textId="77777777" w:rsidR="005719CE" w:rsidRPr="005719CE" w:rsidRDefault="005719CE" w:rsidP="005719CE">
                  <w:pPr>
                    <w:jc w:val="right"/>
                    <w:rPr>
                      <w:sz w:val="20"/>
                      <w:lang w:eastAsia="lt-LT"/>
                    </w:rPr>
                  </w:pPr>
                  <w:r w:rsidRPr="005719CE">
                    <w:rPr>
                      <w:color w:val="000000"/>
                      <w:sz w:val="16"/>
                      <w:lang w:eastAsia="lt-LT"/>
                    </w:rPr>
                    <w:t>9.5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5697E" w14:textId="77777777" w:rsidR="005719CE" w:rsidRPr="005719CE" w:rsidRDefault="005719CE" w:rsidP="005719CE">
                  <w:pPr>
                    <w:jc w:val="right"/>
                    <w:rPr>
                      <w:sz w:val="20"/>
                      <w:lang w:eastAsia="lt-LT"/>
                    </w:rPr>
                  </w:pPr>
                  <w:r w:rsidRPr="005719CE">
                    <w:rPr>
                      <w:color w:val="000000"/>
                      <w:sz w:val="16"/>
                      <w:lang w:eastAsia="lt-LT"/>
                    </w:rPr>
                    <w:t>19</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D0D58" w14:textId="77777777" w:rsidR="005719CE" w:rsidRPr="005719CE" w:rsidRDefault="005719CE" w:rsidP="005719CE">
                  <w:pPr>
                    <w:jc w:val="right"/>
                    <w:rPr>
                      <w:sz w:val="20"/>
                      <w:lang w:eastAsia="lt-LT"/>
                    </w:rPr>
                  </w:pPr>
                  <w:r w:rsidRPr="005719CE">
                    <w:rPr>
                      <w:color w:val="000000"/>
                      <w:sz w:val="16"/>
                      <w:lang w:eastAsia="lt-LT"/>
                    </w:rPr>
                    <w:t>11.3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5CB80" w14:textId="77777777" w:rsidR="005719CE" w:rsidRPr="005719CE" w:rsidRDefault="005719CE" w:rsidP="005719CE">
                  <w:pPr>
                    <w:jc w:val="right"/>
                    <w:rPr>
                      <w:sz w:val="20"/>
                      <w:lang w:eastAsia="lt-LT"/>
                    </w:rPr>
                  </w:pPr>
                  <w:r w:rsidRPr="005719CE">
                    <w:rPr>
                      <w:color w:val="000000"/>
                      <w:sz w:val="16"/>
                      <w:lang w:eastAsia="lt-LT"/>
                    </w:rPr>
                    <w:t>0.44</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CC1DE" w14:textId="77777777" w:rsidR="005719CE" w:rsidRPr="005719CE" w:rsidRDefault="005719CE" w:rsidP="005719CE">
                  <w:pPr>
                    <w:jc w:val="right"/>
                    <w:rPr>
                      <w:sz w:val="20"/>
                      <w:lang w:eastAsia="lt-LT"/>
                    </w:rPr>
                  </w:pPr>
                  <w:r w:rsidRPr="005719CE">
                    <w:rPr>
                      <w:color w:val="000000"/>
                      <w:sz w:val="16"/>
                      <w:lang w:eastAsia="lt-LT"/>
                    </w:rPr>
                    <w:t>21.6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64FB9" w14:textId="77777777" w:rsidR="005719CE" w:rsidRPr="005719CE" w:rsidRDefault="005719CE" w:rsidP="005719CE">
                  <w:pPr>
                    <w:jc w:val="right"/>
                    <w:rPr>
                      <w:sz w:val="20"/>
                      <w:lang w:eastAsia="lt-LT"/>
                    </w:rPr>
                  </w:pPr>
                  <w:r w:rsidRPr="005719CE">
                    <w:rPr>
                      <w:color w:val="000000"/>
                      <w:sz w:val="16"/>
                      <w:lang w:eastAsia="lt-LT"/>
                    </w:rPr>
                    <w:t>84.9</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97D192A" w14:textId="77777777" w:rsidR="005719CE" w:rsidRPr="005719CE" w:rsidRDefault="005719CE" w:rsidP="005719CE">
                  <w:pPr>
                    <w:rPr>
                      <w:sz w:val="20"/>
                      <w:lang w:eastAsia="lt-LT"/>
                    </w:rPr>
                  </w:pPr>
                  <w:r w:rsidRPr="005719CE">
                    <w:rPr>
                      <w:noProof/>
                      <w:sz w:val="20"/>
                      <w:lang w:eastAsia="lt-LT"/>
                    </w:rPr>
                    <w:drawing>
                      <wp:inline distT="0" distB="0" distL="0" distR="0" wp14:anchorId="0AFA2789" wp14:editId="39CB5D7B">
                        <wp:extent cx="2016000" cy="288000"/>
                        <wp:effectExtent l="0" t="0" r="0" b="0"/>
                        <wp:docPr id="283" name="Paveikslėlis 283"/>
                        <wp:cNvGraphicFramePr/>
                        <a:graphic xmlns:a="http://schemas.openxmlformats.org/drawingml/2006/main">
                          <a:graphicData uri="http://schemas.openxmlformats.org/drawingml/2006/picture">
                            <pic:pic xmlns:pic="http://schemas.openxmlformats.org/drawingml/2006/picture">
                              <pic:nvPicPr>
                                <pic:cNvPr id="75" name="img25.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F3B3980"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7BF16477"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8AD5062" w14:textId="77777777" w:rsidR="005719CE" w:rsidRPr="005719CE" w:rsidRDefault="005719CE" w:rsidP="005719CE">
                  <w:pPr>
                    <w:rPr>
                      <w:sz w:val="20"/>
                      <w:lang w:eastAsia="lt-LT"/>
                    </w:rPr>
                  </w:pPr>
                  <w:r w:rsidRPr="005719CE">
                    <w:rPr>
                      <w:color w:val="000000"/>
                      <w:sz w:val="16"/>
                      <w:lang w:eastAsia="lt-LT"/>
                    </w:rPr>
                    <w:t>2.2. Kurti palankias sąlygas saugiai leisti laisvalaikį</w:t>
                  </w:r>
                </w:p>
              </w:tc>
            </w:tr>
            <w:tr w:rsidR="005719CE" w:rsidRPr="005719CE" w14:paraId="3C6102D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6A81127" w14:textId="77777777" w:rsidR="005719CE" w:rsidRPr="005719CE" w:rsidRDefault="005719CE" w:rsidP="005719CE">
                  <w:pPr>
                    <w:rPr>
                      <w:sz w:val="20"/>
                      <w:lang w:eastAsia="lt-LT"/>
                    </w:rPr>
                  </w:pPr>
                  <w:r w:rsidRPr="005719CE">
                    <w:rPr>
                      <w:color w:val="000000"/>
                      <w:sz w:val="16"/>
                      <w:lang w:eastAsia="lt-LT"/>
                    </w:rPr>
                    <w:t>Mirt. nuo paskendimo (W65-W74)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A702F9" w14:textId="77777777" w:rsidR="005719CE" w:rsidRPr="005719CE" w:rsidRDefault="005719CE" w:rsidP="005719CE">
                  <w:pPr>
                    <w:rPr>
                      <w:sz w:val="20"/>
                      <w:lang w:eastAsia="lt-LT"/>
                    </w:rPr>
                  </w:pPr>
                  <w:r w:rsidRPr="005719CE">
                    <w:rPr>
                      <w:noProof/>
                      <w:sz w:val="20"/>
                      <w:lang w:eastAsia="lt-LT"/>
                    </w:rPr>
                    <w:drawing>
                      <wp:inline distT="0" distB="0" distL="0" distR="0" wp14:anchorId="49CDFFB0" wp14:editId="7ED6F221">
                        <wp:extent cx="152501" cy="162033"/>
                        <wp:effectExtent l="0" t="0" r="0" b="0"/>
                        <wp:docPr id="386" name="Paveikslėlis 386"/>
                        <wp:cNvGraphicFramePr/>
                        <a:graphic xmlns:a="http://schemas.openxmlformats.org/drawingml/2006/main">
                          <a:graphicData uri="http://schemas.openxmlformats.org/drawingml/2006/picture">
                            <pic:pic xmlns:pic="http://schemas.openxmlformats.org/drawingml/2006/picture">
                              <pic:nvPicPr>
                                <pic:cNvPr id="113"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2A29E366" w14:textId="77777777" w:rsidR="005719CE" w:rsidRPr="005719CE" w:rsidRDefault="005719CE" w:rsidP="005719CE">
                  <w:pPr>
                    <w:jc w:val="right"/>
                    <w:rPr>
                      <w:sz w:val="20"/>
                      <w:lang w:eastAsia="lt-LT"/>
                    </w:rPr>
                  </w:pPr>
                  <w:r w:rsidRPr="005719CE">
                    <w:rPr>
                      <w:color w:val="000000"/>
                      <w:sz w:val="16"/>
                      <w:lang w:eastAsia="lt-LT"/>
                    </w:rPr>
                    <w:t>10.0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58AD6" w14:textId="77777777" w:rsidR="005719CE" w:rsidRPr="005719CE" w:rsidRDefault="005719CE" w:rsidP="005719CE">
                  <w:pPr>
                    <w:jc w:val="right"/>
                    <w:rPr>
                      <w:sz w:val="20"/>
                      <w:lang w:eastAsia="lt-LT"/>
                    </w:rPr>
                  </w:pPr>
                  <w:r w:rsidRPr="005719CE">
                    <w:rPr>
                      <w:color w:val="000000"/>
                      <w:sz w:val="16"/>
                      <w:lang w:eastAsia="lt-LT"/>
                    </w:rPr>
                    <w:t>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BF1DD" w14:textId="77777777" w:rsidR="005719CE" w:rsidRPr="005719CE" w:rsidRDefault="005719CE" w:rsidP="005719CE">
                  <w:pPr>
                    <w:jc w:val="right"/>
                    <w:rPr>
                      <w:sz w:val="20"/>
                      <w:lang w:eastAsia="lt-LT"/>
                    </w:rPr>
                  </w:pPr>
                  <w:r w:rsidRPr="005719CE">
                    <w:rPr>
                      <w:color w:val="000000"/>
                      <w:sz w:val="16"/>
                      <w:lang w:eastAsia="lt-LT"/>
                    </w:rPr>
                    <w:t>6.9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A4EA6" w14:textId="77777777" w:rsidR="005719CE" w:rsidRPr="005719CE" w:rsidRDefault="005719CE" w:rsidP="005719CE">
                  <w:pPr>
                    <w:jc w:val="right"/>
                    <w:rPr>
                      <w:sz w:val="20"/>
                      <w:lang w:eastAsia="lt-LT"/>
                    </w:rPr>
                  </w:pPr>
                  <w:r w:rsidRPr="005719CE">
                    <w:rPr>
                      <w:color w:val="000000"/>
                      <w:sz w:val="16"/>
                      <w:lang w:eastAsia="lt-LT"/>
                    </w:rPr>
                    <w:t>1.96</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82C51" w14:textId="77777777" w:rsidR="005719CE" w:rsidRPr="005719CE" w:rsidRDefault="005719CE" w:rsidP="005719CE">
                  <w:pPr>
                    <w:jc w:val="right"/>
                    <w:rPr>
                      <w:sz w:val="20"/>
                      <w:lang w:eastAsia="lt-LT"/>
                    </w:rPr>
                  </w:pPr>
                  <w:r w:rsidRPr="005719CE">
                    <w:rPr>
                      <w:color w:val="000000"/>
                      <w:sz w:val="16"/>
                      <w:lang w:eastAsia="lt-LT"/>
                    </w:rPr>
                    <w:t>5.1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A8FC90" w14:textId="77777777" w:rsidR="005719CE" w:rsidRPr="005719CE" w:rsidRDefault="005719CE" w:rsidP="005719CE">
                  <w:pPr>
                    <w:jc w:val="right"/>
                    <w:rPr>
                      <w:sz w:val="20"/>
                      <w:lang w:eastAsia="lt-LT"/>
                    </w:rPr>
                  </w:pPr>
                  <w:r w:rsidRPr="005719CE">
                    <w:rPr>
                      <w:color w:val="000000"/>
                      <w:sz w:val="16"/>
                      <w:lang w:eastAsia="lt-LT"/>
                    </w:rPr>
                    <w:t>26.6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9EDF1AF" w14:textId="77777777" w:rsidR="005719CE" w:rsidRPr="005719CE" w:rsidRDefault="005719CE" w:rsidP="005719CE">
                  <w:pPr>
                    <w:rPr>
                      <w:sz w:val="20"/>
                      <w:lang w:eastAsia="lt-LT"/>
                    </w:rPr>
                  </w:pPr>
                  <w:r w:rsidRPr="005719CE">
                    <w:rPr>
                      <w:noProof/>
                      <w:sz w:val="20"/>
                      <w:lang w:eastAsia="lt-LT"/>
                    </w:rPr>
                    <w:drawing>
                      <wp:inline distT="0" distB="0" distL="0" distR="0" wp14:anchorId="1713CB1C" wp14:editId="6D63B308">
                        <wp:extent cx="2016000" cy="288000"/>
                        <wp:effectExtent l="0" t="0" r="0" b="0"/>
                        <wp:docPr id="285" name="Paveikslėlis 285"/>
                        <wp:cNvGraphicFramePr/>
                        <a:graphic xmlns:a="http://schemas.openxmlformats.org/drawingml/2006/main">
                          <a:graphicData uri="http://schemas.openxmlformats.org/drawingml/2006/picture">
                            <pic:pic xmlns:pic="http://schemas.openxmlformats.org/drawingml/2006/picture">
                              <pic:nvPicPr>
                                <pic:cNvPr id="79" name="img26.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85DAA73"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BFB2AD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0B72F72" w14:textId="77777777" w:rsidR="005719CE" w:rsidRPr="005719CE" w:rsidRDefault="005719CE" w:rsidP="005719CE">
                  <w:pPr>
                    <w:rPr>
                      <w:sz w:val="20"/>
                      <w:lang w:eastAsia="lt-LT"/>
                    </w:rPr>
                  </w:pPr>
                  <w:r w:rsidRPr="005719CE">
                    <w:rPr>
                      <w:color w:val="000000"/>
                      <w:sz w:val="16"/>
                      <w:lang w:eastAsia="lt-LT"/>
                    </w:rPr>
                    <w:t>SMR nuo paskendimo (W65-W74)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428D7" w14:textId="77777777" w:rsidR="005719CE" w:rsidRPr="005719CE" w:rsidRDefault="005719CE" w:rsidP="005719CE">
                  <w:pPr>
                    <w:rPr>
                      <w:sz w:val="20"/>
                      <w:lang w:eastAsia="lt-LT"/>
                    </w:rPr>
                  </w:pPr>
                  <w:r w:rsidRPr="005719CE">
                    <w:rPr>
                      <w:noProof/>
                      <w:sz w:val="20"/>
                      <w:lang w:eastAsia="lt-LT"/>
                    </w:rPr>
                    <w:drawing>
                      <wp:inline distT="0" distB="0" distL="0" distR="0" wp14:anchorId="24D82D26" wp14:editId="1448CC5F">
                        <wp:extent cx="152501" cy="162033"/>
                        <wp:effectExtent l="0" t="0" r="0" b="0"/>
                        <wp:docPr id="387" name="Paveikslėlis 387"/>
                        <wp:cNvGraphicFramePr/>
                        <a:graphic xmlns:a="http://schemas.openxmlformats.org/drawingml/2006/main">
                          <a:graphicData uri="http://schemas.openxmlformats.org/drawingml/2006/picture">
                            <pic:pic xmlns:pic="http://schemas.openxmlformats.org/drawingml/2006/picture">
                              <pic:nvPicPr>
                                <pic:cNvPr id="113"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3ABFA6D5" w14:textId="77777777" w:rsidR="005719CE" w:rsidRPr="005719CE" w:rsidRDefault="005719CE" w:rsidP="005719CE">
                  <w:pPr>
                    <w:jc w:val="right"/>
                    <w:rPr>
                      <w:sz w:val="20"/>
                      <w:lang w:eastAsia="lt-LT"/>
                    </w:rPr>
                  </w:pPr>
                  <w:r w:rsidRPr="005719CE">
                    <w:rPr>
                      <w:color w:val="000000"/>
                      <w:sz w:val="16"/>
                      <w:lang w:eastAsia="lt-LT"/>
                    </w:rPr>
                    <w:t>9.3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01457" w14:textId="77777777" w:rsidR="005719CE" w:rsidRPr="005719CE" w:rsidRDefault="005719CE" w:rsidP="005719CE">
                  <w:pPr>
                    <w:jc w:val="right"/>
                    <w:rPr>
                      <w:sz w:val="20"/>
                      <w:lang w:eastAsia="lt-LT"/>
                    </w:rPr>
                  </w:pPr>
                  <w:r w:rsidRPr="005719CE">
                    <w:rPr>
                      <w:color w:val="000000"/>
                      <w:sz w:val="16"/>
                      <w:lang w:eastAsia="lt-LT"/>
                    </w:rPr>
                    <w:t>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93B14" w14:textId="77777777" w:rsidR="005719CE" w:rsidRPr="005719CE" w:rsidRDefault="005719CE" w:rsidP="005719CE">
                  <w:pPr>
                    <w:jc w:val="right"/>
                    <w:rPr>
                      <w:sz w:val="20"/>
                      <w:lang w:eastAsia="lt-LT"/>
                    </w:rPr>
                  </w:pPr>
                  <w:r w:rsidRPr="005719CE">
                    <w:rPr>
                      <w:color w:val="000000"/>
                      <w:sz w:val="16"/>
                      <w:lang w:eastAsia="lt-LT"/>
                    </w:rPr>
                    <w:t>5.9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C3034" w14:textId="77777777" w:rsidR="005719CE" w:rsidRPr="005719CE" w:rsidRDefault="005719CE" w:rsidP="005719CE">
                  <w:pPr>
                    <w:jc w:val="right"/>
                    <w:rPr>
                      <w:sz w:val="20"/>
                      <w:lang w:eastAsia="lt-LT"/>
                    </w:rPr>
                  </w:pPr>
                  <w:r w:rsidRPr="005719CE">
                    <w:rPr>
                      <w:color w:val="000000"/>
                      <w:sz w:val="16"/>
                      <w:lang w:eastAsia="lt-LT"/>
                    </w:rPr>
                    <w:t>1.90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020EBD" w14:textId="77777777" w:rsidR="005719CE" w:rsidRPr="005719CE" w:rsidRDefault="005719CE" w:rsidP="005719CE">
                  <w:pPr>
                    <w:jc w:val="right"/>
                    <w:rPr>
                      <w:sz w:val="20"/>
                      <w:lang w:eastAsia="lt-LT"/>
                    </w:rPr>
                  </w:pPr>
                  <w:r w:rsidRPr="005719CE">
                    <w:rPr>
                      <w:color w:val="000000"/>
                      <w:sz w:val="16"/>
                      <w:lang w:eastAsia="lt-LT"/>
                    </w:rPr>
                    <w:t>4.9</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C25F4" w14:textId="77777777" w:rsidR="005719CE" w:rsidRPr="005719CE" w:rsidRDefault="005719CE" w:rsidP="005719CE">
                  <w:pPr>
                    <w:jc w:val="right"/>
                    <w:rPr>
                      <w:sz w:val="20"/>
                      <w:lang w:eastAsia="lt-LT"/>
                    </w:rPr>
                  </w:pPr>
                  <w:r w:rsidRPr="005719CE">
                    <w:rPr>
                      <w:color w:val="000000"/>
                      <w:sz w:val="16"/>
                      <w:lang w:eastAsia="lt-LT"/>
                    </w:rPr>
                    <w:t>21.7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48CB73" w14:textId="77777777" w:rsidR="005719CE" w:rsidRPr="005719CE" w:rsidRDefault="005719CE" w:rsidP="005719CE">
                  <w:pPr>
                    <w:rPr>
                      <w:sz w:val="20"/>
                      <w:lang w:eastAsia="lt-LT"/>
                    </w:rPr>
                  </w:pPr>
                  <w:r w:rsidRPr="005719CE">
                    <w:rPr>
                      <w:noProof/>
                      <w:sz w:val="20"/>
                      <w:lang w:eastAsia="lt-LT"/>
                    </w:rPr>
                    <w:drawing>
                      <wp:inline distT="0" distB="0" distL="0" distR="0" wp14:anchorId="47D50984" wp14:editId="52DADED9">
                        <wp:extent cx="2016000" cy="288000"/>
                        <wp:effectExtent l="0" t="0" r="0" b="0"/>
                        <wp:docPr id="287" name="Paveikslėlis 287"/>
                        <wp:cNvGraphicFramePr/>
                        <a:graphic xmlns:a="http://schemas.openxmlformats.org/drawingml/2006/main">
                          <a:graphicData uri="http://schemas.openxmlformats.org/drawingml/2006/picture">
                            <pic:pic xmlns:pic="http://schemas.openxmlformats.org/drawingml/2006/picture">
                              <pic:nvPicPr>
                                <pic:cNvPr id="83" name="img27.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5B1AB07"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6DE9EC27"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DA791B0" w14:textId="77777777" w:rsidR="005719CE" w:rsidRPr="005719CE" w:rsidRDefault="005719CE" w:rsidP="005719CE">
                  <w:pPr>
                    <w:rPr>
                      <w:sz w:val="20"/>
                      <w:lang w:eastAsia="lt-LT"/>
                    </w:rPr>
                  </w:pPr>
                  <w:r w:rsidRPr="005719CE">
                    <w:rPr>
                      <w:color w:val="000000"/>
                      <w:sz w:val="16"/>
                      <w:lang w:eastAsia="lt-LT"/>
                    </w:rPr>
                    <w:t>Mirt. nuo nukritimo (W00-W19)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CD206" w14:textId="77777777" w:rsidR="005719CE" w:rsidRPr="005719CE" w:rsidRDefault="005719CE" w:rsidP="005719CE">
                  <w:pPr>
                    <w:rPr>
                      <w:sz w:val="20"/>
                      <w:lang w:eastAsia="lt-LT"/>
                    </w:rPr>
                  </w:pPr>
                  <w:r w:rsidRPr="005719CE">
                    <w:rPr>
                      <w:noProof/>
                      <w:sz w:val="20"/>
                      <w:lang w:eastAsia="lt-LT"/>
                    </w:rPr>
                    <w:drawing>
                      <wp:inline distT="0" distB="0" distL="0" distR="0" wp14:anchorId="31A41921" wp14:editId="7F64C8D9">
                        <wp:extent cx="133439" cy="162033"/>
                        <wp:effectExtent l="0" t="0" r="0" b="0"/>
                        <wp:docPr id="384" name="Paveikslėlis 384"/>
                        <wp:cNvGraphicFramePr/>
                        <a:graphic xmlns:a="http://schemas.openxmlformats.org/drawingml/2006/main">
                          <a:graphicData uri="http://schemas.openxmlformats.org/drawingml/2006/picture">
                            <pic:pic xmlns:pic="http://schemas.openxmlformats.org/drawingml/2006/picture">
                              <pic:nvPicPr>
                                <pic:cNvPr id="77"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561F5CB" w14:textId="77777777" w:rsidR="005719CE" w:rsidRPr="005719CE" w:rsidRDefault="005719CE" w:rsidP="005719CE">
                  <w:pPr>
                    <w:jc w:val="right"/>
                    <w:rPr>
                      <w:sz w:val="20"/>
                      <w:lang w:eastAsia="lt-LT"/>
                    </w:rPr>
                  </w:pPr>
                  <w:r w:rsidRPr="005719CE">
                    <w:rPr>
                      <w:color w:val="000000"/>
                      <w:sz w:val="16"/>
                      <w:lang w:eastAsia="lt-LT"/>
                    </w:rPr>
                    <w:t>10.0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F1669" w14:textId="77777777" w:rsidR="005719CE" w:rsidRPr="005719CE" w:rsidRDefault="005719CE" w:rsidP="005719CE">
                  <w:pPr>
                    <w:jc w:val="right"/>
                    <w:rPr>
                      <w:sz w:val="20"/>
                      <w:lang w:eastAsia="lt-LT"/>
                    </w:rPr>
                  </w:pPr>
                  <w:r w:rsidRPr="005719CE">
                    <w:rPr>
                      <w:color w:val="000000"/>
                      <w:sz w:val="16"/>
                      <w:lang w:eastAsia="lt-LT"/>
                    </w:rPr>
                    <w:t>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B6D52" w14:textId="77777777" w:rsidR="005719CE" w:rsidRPr="005719CE" w:rsidRDefault="005719CE" w:rsidP="005719CE">
                  <w:pPr>
                    <w:jc w:val="right"/>
                    <w:rPr>
                      <w:sz w:val="20"/>
                      <w:lang w:eastAsia="lt-LT"/>
                    </w:rPr>
                  </w:pPr>
                  <w:r w:rsidRPr="005719CE">
                    <w:rPr>
                      <w:color w:val="000000"/>
                      <w:sz w:val="16"/>
                      <w:lang w:eastAsia="lt-LT"/>
                    </w:rPr>
                    <w:t>22.3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DBEF4" w14:textId="77777777" w:rsidR="005719CE" w:rsidRPr="005719CE" w:rsidRDefault="005719CE" w:rsidP="005719CE">
                  <w:pPr>
                    <w:jc w:val="right"/>
                    <w:rPr>
                      <w:sz w:val="20"/>
                      <w:lang w:eastAsia="lt-LT"/>
                    </w:rPr>
                  </w:pPr>
                  <w:r w:rsidRPr="005719CE">
                    <w:rPr>
                      <w:color w:val="000000"/>
                      <w:sz w:val="16"/>
                      <w:lang w:eastAsia="lt-LT"/>
                    </w:rPr>
                    <w:t>0.56</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35A27" w14:textId="77777777" w:rsidR="005719CE" w:rsidRPr="005719CE" w:rsidRDefault="005719CE" w:rsidP="005719CE">
                  <w:pPr>
                    <w:jc w:val="right"/>
                    <w:rPr>
                      <w:sz w:val="20"/>
                      <w:lang w:eastAsia="lt-LT"/>
                    </w:rPr>
                  </w:pPr>
                  <w:r w:rsidRPr="005719CE">
                    <w:rPr>
                      <w:color w:val="000000"/>
                      <w:sz w:val="16"/>
                      <w:lang w:eastAsia="lt-LT"/>
                    </w:rPr>
                    <w:t>18.0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656E6" w14:textId="77777777" w:rsidR="005719CE" w:rsidRPr="005719CE" w:rsidRDefault="005719CE" w:rsidP="005719CE">
                  <w:pPr>
                    <w:jc w:val="right"/>
                    <w:rPr>
                      <w:sz w:val="20"/>
                      <w:lang w:eastAsia="lt-LT"/>
                    </w:rPr>
                  </w:pPr>
                  <w:r w:rsidRPr="005719CE">
                    <w:rPr>
                      <w:color w:val="000000"/>
                      <w:sz w:val="16"/>
                      <w:lang w:eastAsia="lt-LT"/>
                    </w:rPr>
                    <w:t>68.1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B406908" w14:textId="77777777" w:rsidR="005719CE" w:rsidRPr="005719CE" w:rsidRDefault="005719CE" w:rsidP="005719CE">
                  <w:pPr>
                    <w:rPr>
                      <w:sz w:val="20"/>
                      <w:lang w:eastAsia="lt-LT"/>
                    </w:rPr>
                  </w:pPr>
                  <w:r w:rsidRPr="005719CE">
                    <w:rPr>
                      <w:noProof/>
                      <w:sz w:val="20"/>
                      <w:lang w:eastAsia="lt-LT"/>
                    </w:rPr>
                    <w:drawing>
                      <wp:inline distT="0" distB="0" distL="0" distR="0" wp14:anchorId="587A2012" wp14:editId="602D3A77">
                        <wp:extent cx="2016000" cy="288000"/>
                        <wp:effectExtent l="0" t="0" r="0" b="0"/>
                        <wp:docPr id="289" name="Paveikslėlis 289"/>
                        <wp:cNvGraphicFramePr/>
                        <a:graphic xmlns:a="http://schemas.openxmlformats.org/drawingml/2006/main">
                          <a:graphicData uri="http://schemas.openxmlformats.org/drawingml/2006/picture">
                            <pic:pic xmlns:pic="http://schemas.openxmlformats.org/drawingml/2006/picture">
                              <pic:nvPicPr>
                                <pic:cNvPr id="87" name="img28.png"/>
                                <pic:cNvPicPr/>
                              </pic:nvPicPr>
                              <pic:blipFill>
                                <a:blip r:embed="rId3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0A2994"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3B92F01"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21588C2" w14:textId="77777777" w:rsidR="005719CE" w:rsidRPr="005719CE" w:rsidRDefault="005719CE" w:rsidP="005719CE">
                  <w:pPr>
                    <w:rPr>
                      <w:sz w:val="20"/>
                      <w:lang w:eastAsia="lt-LT"/>
                    </w:rPr>
                  </w:pPr>
                  <w:r w:rsidRPr="005719CE">
                    <w:rPr>
                      <w:color w:val="000000"/>
                      <w:sz w:val="16"/>
                      <w:lang w:eastAsia="lt-LT"/>
                    </w:rPr>
                    <w:t>SMR nuo nukritimo (W00-W19)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2C463A" w14:textId="77777777" w:rsidR="005719CE" w:rsidRPr="005719CE" w:rsidRDefault="005719CE" w:rsidP="005719CE">
                  <w:pPr>
                    <w:rPr>
                      <w:sz w:val="20"/>
                      <w:lang w:eastAsia="lt-LT"/>
                    </w:rPr>
                  </w:pPr>
                  <w:r w:rsidRPr="005719CE">
                    <w:rPr>
                      <w:noProof/>
                      <w:sz w:val="20"/>
                      <w:lang w:eastAsia="lt-LT"/>
                    </w:rPr>
                    <w:drawing>
                      <wp:inline distT="0" distB="0" distL="0" distR="0" wp14:anchorId="4228BE99" wp14:editId="3024C57B">
                        <wp:extent cx="133439" cy="162033"/>
                        <wp:effectExtent l="0" t="0" r="0" b="0"/>
                        <wp:docPr id="385" name="Paveikslėlis 385"/>
                        <wp:cNvGraphicFramePr/>
                        <a:graphic xmlns:a="http://schemas.openxmlformats.org/drawingml/2006/main">
                          <a:graphicData uri="http://schemas.openxmlformats.org/drawingml/2006/picture">
                            <pic:pic xmlns:pic="http://schemas.openxmlformats.org/drawingml/2006/picture">
                              <pic:nvPicPr>
                                <pic:cNvPr id="77"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708F1169" w14:textId="77777777" w:rsidR="005719CE" w:rsidRPr="005719CE" w:rsidRDefault="005719CE" w:rsidP="005719CE">
                  <w:pPr>
                    <w:jc w:val="right"/>
                    <w:rPr>
                      <w:sz w:val="20"/>
                      <w:lang w:eastAsia="lt-LT"/>
                    </w:rPr>
                  </w:pPr>
                  <w:r w:rsidRPr="005719CE">
                    <w:rPr>
                      <w:color w:val="000000"/>
                      <w:sz w:val="16"/>
                      <w:lang w:eastAsia="lt-LT"/>
                    </w:rPr>
                    <w:t>8.3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BCA07" w14:textId="77777777" w:rsidR="005719CE" w:rsidRPr="005719CE" w:rsidRDefault="005719CE" w:rsidP="005719CE">
                  <w:pPr>
                    <w:jc w:val="right"/>
                    <w:rPr>
                      <w:sz w:val="20"/>
                      <w:lang w:eastAsia="lt-LT"/>
                    </w:rPr>
                  </w:pPr>
                  <w:r w:rsidRPr="005719CE">
                    <w:rPr>
                      <w:color w:val="000000"/>
                      <w:sz w:val="16"/>
                      <w:lang w:eastAsia="lt-LT"/>
                    </w:rPr>
                    <w:t>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24323" w14:textId="77777777" w:rsidR="005719CE" w:rsidRPr="005719CE" w:rsidRDefault="005719CE" w:rsidP="005719CE">
                  <w:pPr>
                    <w:jc w:val="right"/>
                    <w:rPr>
                      <w:sz w:val="20"/>
                      <w:lang w:eastAsia="lt-LT"/>
                    </w:rPr>
                  </w:pPr>
                  <w:r w:rsidRPr="005719CE">
                    <w:rPr>
                      <w:color w:val="000000"/>
                      <w:sz w:val="16"/>
                      <w:lang w:eastAsia="lt-LT"/>
                    </w:rPr>
                    <w:t>18.0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67255" w14:textId="77777777" w:rsidR="005719CE" w:rsidRPr="005719CE" w:rsidRDefault="005719CE" w:rsidP="005719CE">
                  <w:pPr>
                    <w:jc w:val="right"/>
                    <w:rPr>
                      <w:sz w:val="20"/>
                      <w:lang w:eastAsia="lt-LT"/>
                    </w:rPr>
                  </w:pPr>
                  <w:r w:rsidRPr="005719CE">
                    <w:rPr>
                      <w:color w:val="000000"/>
                      <w:sz w:val="16"/>
                      <w:lang w:eastAsia="lt-LT"/>
                    </w:rPr>
                    <w:t>0.47</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CC779" w14:textId="77777777" w:rsidR="005719CE" w:rsidRPr="005719CE" w:rsidRDefault="005719CE" w:rsidP="005719CE">
                  <w:pPr>
                    <w:jc w:val="right"/>
                    <w:rPr>
                      <w:sz w:val="20"/>
                      <w:lang w:eastAsia="lt-LT"/>
                    </w:rPr>
                  </w:pPr>
                  <w:r w:rsidRPr="005719CE">
                    <w:rPr>
                      <w:color w:val="000000"/>
                      <w:sz w:val="16"/>
                      <w:lang w:eastAsia="lt-LT"/>
                    </w:rPr>
                    <w:t>17.5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D4752" w14:textId="77777777" w:rsidR="005719CE" w:rsidRPr="005719CE" w:rsidRDefault="005719CE" w:rsidP="005719CE">
                  <w:pPr>
                    <w:jc w:val="right"/>
                    <w:rPr>
                      <w:sz w:val="20"/>
                      <w:lang w:eastAsia="lt-LT"/>
                    </w:rPr>
                  </w:pPr>
                  <w:r w:rsidRPr="005719CE">
                    <w:rPr>
                      <w:color w:val="000000"/>
                      <w:sz w:val="16"/>
                      <w:lang w:eastAsia="lt-LT"/>
                    </w:rPr>
                    <w:t>60.2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35F0E1" w14:textId="77777777" w:rsidR="005719CE" w:rsidRPr="005719CE" w:rsidRDefault="005719CE" w:rsidP="005719CE">
                  <w:pPr>
                    <w:rPr>
                      <w:sz w:val="20"/>
                      <w:lang w:eastAsia="lt-LT"/>
                    </w:rPr>
                  </w:pPr>
                  <w:r w:rsidRPr="005719CE">
                    <w:rPr>
                      <w:noProof/>
                      <w:sz w:val="20"/>
                      <w:lang w:eastAsia="lt-LT"/>
                    </w:rPr>
                    <w:drawing>
                      <wp:inline distT="0" distB="0" distL="0" distR="0" wp14:anchorId="0DB8C79E" wp14:editId="04CEBA44">
                        <wp:extent cx="2016000" cy="288000"/>
                        <wp:effectExtent l="0" t="0" r="0" b="0"/>
                        <wp:docPr id="291" name="Paveikslėlis 291"/>
                        <wp:cNvGraphicFramePr/>
                        <a:graphic xmlns:a="http://schemas.openxmlformats.org/drawingml/2006/main">
                          <a:graphicData uri="http://schemas.openxmlformats.org/drawingml/2006/picture">
                            <pic:pic xmlns:pic="http://schemas.openxmlformats.org/drawingml/2006/picture">
                              <pic:nvPicPr>
                                <pic:cNvPr id="91" name="img29.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66A448"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41D82436"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24D12D3" w14:textId="77777777" w:rsidR="005719CE" w:rsidRPr="005719CE" w:rsidRDefault="005719CE" w:rsidP="005719CE">
                  <w:pPr>
                    <w:rPr>
                      <w:sz w:val="20"/>
                      <w:lang w:eastAsia="lt-LT"/>
                    </w:rPr>
                  </w:pPr>
                  <w:r w:rsidRPr="005719CE">
                    <w:rPr>
                      <w:color w:val="000000"/>
                      <w:sz w:val="16"/>
                      <w:lang w:eastAsia="lt-LT"/>
                    </w:rPr>
                    <w:t>2.3. Mažinti avaringumą ir traumų kelių eismo įvykiuose skaičių</w:t>
                  </w:r>
                </w:p>
              </w:tc>
            </w:tr>
            <w:tr w:rsidR="005719CE" w:rsidRPr="005719CE" w14:paraId="38D01A55"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BF1F340" w14:textId="77777777" w:rsidR="005719CE" w:rsidRPr="005719CE" w:rsidRDefault="005719CE" w:rsidP="005719CE">
                  <w:pPr>
                    <w:rPr>
                      <w:sz w:val="20"/>
                      <w:lang w:eastAsia="lt-LT"/>
                    </w:rPr>
                  </w:pPr>
                  <w:r w:rsidRPr="005719CE">
                    <w:rPr>
                      <w:color w:val="000000"/>
                      <w:sz w:val="16"/>
                      <w:lang w:eastAsia="lt-LT"/>
                    </w:rPr>
                    <w:t>Mirt. transporto įvykiuose  (V00-V99)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DAA9A" w14:textId="77777777" w:rsidR="005719CE" w:rsidRPr="005719CE" w:rsidRDefault="005719CE" w:rsidP="005719CE">
                  <w:pPr>
                    <w:rPr>
                      <w:sz w:val="20"/>
                      <w:lang w:eastAsia="lt-LT"/>
                    </w:rPr>
                  </w:pPr>
                  <w:r w:rsidRPr="005719CE">
                    <w:rPr>
                      <w:noProof/>
                      <w:sz w:val="20"/>
                      <w:lang w:eastAsia="lt-LT"/>
                    </w:rPr>
                    <w:drawing>
                      <wp:inline distT="0" distB="0" distL="0" distR="0" wp14:anchorId="09CC6938" wp14:editId="01ED4AC3">
                        <wp:extent cx="133439" cy="162033"/>
                        <wp:effectExtent l="0" t="0" r="0" b="0"/>
                        <wp:docPr id="292" name="Paveikslėlis 292"/>
                        <wp:cNvGraphicFramePr/>
                        <a:graphic xmlns:a="http://schemas.openxmlformats.org/drawingml/2006/main">
                          <a:graphicData uri="http://schemas.openxmlformats.org/drawingml/2006/picture">
                            <pic:pic xmlns:pic="http://schemas.openxmlformats.org/drawingml/2006/picture">
                              <pic:nvPicPr>
                                <pic:cNvPr id="93"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356B34F"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99D9D"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90678D" w14:textId="77777777" w:rsidR="005719CE" w:rsidRPr="005719CE" w:rsidRDefault="005719CE" w:rsidP="005719CE">
                  <w:pPr>
                    <w:jc w:val="right"/>
                    <w:rPr>
                      <w:sz w:val="20"/>
                      <w:lang w:eastAsia="lt-LT"/>
                    </w:rPr>
                  </w:pPr>
                  <w:r w:rsidRPr="005719CE">
                    <w:rPr>
                      <w:color w:val="000000"/>
                      <w:sz w:val="16"/>
                      <w:lang w:eastAsia="lt-LT"/>
                    </w:rPr>
                    <w:t>3.4</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16C0F"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B3B23" w14:textId="77777777" w:rsidR="005719CE" w:rsidRPr="005719CE" w:rsidRDefault="005719CE" w:rsidP="005719CE">
                  <w:pPr>
                    <w:jc w:val="right"/>
                    <w:rPr>
                      <w:sz w:val="20"/>
                      <w:lang w:eastAsia="lt-LT"/>
                    </w:rPr>
                  </w:pPr>
                  <w:r w:rsidRPr="005719CE">
                    <w:rPr>
                      <w:color w:val="000000"/>
                      <w:sz w:val="16"/>
                      <w:lang w:eastAsia="lt-LT"/>
                    </w:rPr>
                    <w:t>6.6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1896B1" w14:textId="77777777" w:rsidR="005719CE" w:rsidRPr="005719CE" w:rsidRDefault="005719CE" w:rsidP="005719CE">
                  <w:pPr>
                    <w:jc w:val="right"/>
                    <w:rPr>
                      <w:sz w:val="20"/>
                      <w:lang w:eastAsia="lt-LT"/>
                    </w:rPr>
                  </w:pPr>
                  <w:r w:rsidRPr="005719CE">
                    <w:rPr>
                      <w:color w:val="000000"/>
                      <w:sz w:val="16"/>
                      <w:lang w:eastAsia="lt-LT"/>
                    </w:rPr>
                    <w:t>19.6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659CA23" w14:textId="77777777" w:rsidR="005719CE" w:rsidRPr="005719CE" w:rsidRDefault="005719CE" w:rsidP="005719CE">
                  <w:pPr>
                    <w:rPr>
                      <w:sz w:val="20"/>
                      <w:lang w:eastAsia="lt-LT"/>
                    </w:rPr>
                  </w:pPr>
                  <w:r w:rsidRPr="005719CE">
                    <w:rPr>
                      <w:noProof/>
                      <w:sz w:val="20"/>
                      <w:lang w:eastAsia="lt-LT"/>
                    </w:rPr>
                    <w:drawing>
                      <wp:inline distT="0" distB="0" distL="0" distR="0" wp14:anchorId="0759BDE9" wp14:editId="18D7476D">
                        <wp:extent cx="2016000" cy="288000"/>
                        <wp:effectExtent l="0" t="0" r="0" b="0"/>
                        <wp:docPr id="293" name="Paveikslėlis 293"/>
                        <wp:cNvGraphicFramePr/>
                        <a:graphic xmlns:a="http://schemas.openxmlformats.org/drawingml/2006/main">
                          <a:graphicData uri="http://schemas.openxmlformats.org/drawingml/2006/picture">
                            <pic:pic xmlns:pic="http://schemas.openxmlformats.org/drawingml/2006/picture">
                              <pic:nvPicPr>
                                <pic:cNvPr id="95" name="img30.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AC5F47"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053804E7"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8F0C2B" w14:textId="77777777" w:rsidR="005719CE" w:rsidRPr="005719CE" w:rsidRDefault="005719CE" w:rsidP="005719CE">
                  <w:pPr>
                    <w:rPr>
                      <w:sz w:val="20"/>
                      <w:lang w:eastAsia="lt-LT"/>
                    </w:rPr>
                  </w:pPr>
                  <w:r w:rsidRPr="005719CE">
                    <w:rPr>
                      <w:color w:val="000000"/>
                      <w:sz w:val="16"/>
                      <w:lang w:eastAsia="lt-LT"/>
                    </w:rPr>
                    <w:t>SMR transporto įvykiuose (V00-V99)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28691" w14:textId="77777777" w:rsidR="005719CE" w:rsidRPr="005719CE" w:rsidRDefault="005719CE" w:rsidP="005719CE">
                  <w:pPr>
                    <w:rPr>
                      <w:sz w:val="20"/>
                      <w:lang w:eastAsia="lt-LT"/>
                    </w:rPr>
                  </w:pPr>
                  <w:r w:rsidRPr="005719CE">
                    <w:rPr>
                      <w:noProof/>
                      <w:sz w:val="20"/>
                      <w:lang w:eastAsia="lt-LT"/>
                    </w:rPr>
                    <w:drawing>
                      <wp:inline distT="0" distB="0" distL="0" distR="0" wp14:anchorId="15DBD86A" wp14:editId="2E0A0B1A">
                        <wp:extent cx="133439" cy="162033"/>
                        <wp:effectExtent l="0" t="0" r="0" b="0"/>
                        <wp:docPr id="294" name="Paveikslėlis 294"/>
                        <wp:cNvGraphicFramePr/>
                        <a:graphic xmlns:a="http://schemas.openxmlformats.org/drawingml/2006/main">
                          <a:graphicData uri="http://schemas.openxmlformats.org/drawingml/2006/picture">
                            <pic:pic xmlns:pic="http://schemas.openxmlformats.org/drawingml/2006/picture">
                              <pic:nvPicPr>
                                <pic:cNvPr id="97"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B81444F"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69086"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3280A" w14:textId="77777777" w:rsidR="005719CE" w:rsidRPr="005719CE" w:rsidRDefault="005719CE" w:rsidP="005719CE">
                  <w:pPr>
                    <w:jc w:val="right"/>
                    <w:rPr>
                      <w:sz w:val="20"/>
                      <w:lang w:eastAsia="lt-LT"/>
                    </w:rPr>
                  </w:pPr>
                  <w:r w:rsidRPr="005719CE">
                    <w:rPr>
                      <w:color w:val="000000"/>
                      <w:sz w:val="16"/>
                      <w:lang w:eastAsia="lt-LT"/>
                    </w:rPr>
                    <w:t>2.5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3ECCA"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FBD19" w14:textId="77777777" w:rsidR="005719CE" w:rsidRPr="005719CE" w:rsidRDefault="005719CE" w:rsidP="005719CE">
                  <w:pPr>
                    <w:jc w:val="right"/>
                    <w:rPr>
                      <w:sz w:val="20"/>
                      <w:lang w:eastAsia="lt-LT"/>
                    </w:rPr>
                  </w:pPr>
                  <w:r w:rsidRPr="005719CE">
                    <w:rPr>
                      <w:color w:val="000000"/>
                      <w:sz w:val="16"/>
                      <w:lang w:eastAsia="lt-LT"/>
                    </w:rPr>
                    <w:t>6.5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65F5F" w14:textId="77777777" w:rsidR="005719CE" w:rsidRPr="005719CE" w:rsidRDefault="005719CE" w:rsidP="005719CE">
                  <w:pPr>
                    <w:jc w:val="right"/>
                    <w:rPr>
                      <w:sz w:val="20"/>
                      <w:lang w:eastAsia="lt-LT"/>
                    </w:rPr>
                  </w:pPr>
                  <w:r w:rsidRPr="005719CE">
                    <w:rPr>
                      <w:color w:val="000000"/>
                      <w:sz w:val="16"/>
                      <w:lang w:eastAsia="lt-LT"/>
                    </w:rPr>
                    <w:t>19.5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7457995" w14:textId="77777777" w:rsidR="005719CE" w:rsidRPr="005719CE" w:rsidRDefault="005719CE" w:rsidP="005719CE">
                  <w:pPr>
                    <w:rPr>
                      <w:sz w:val="20"/>
                      <w:lang w:eastAsia="lt-LT"/>
                    </w:rPr>
                  </w:pPr>
                  <w:r w:rsidRPr="005719CE">
                    <w:rPr>
                      <w:noProof/>
                      <w:sz w:val="20"/>
                      <w:lang w:eastAsia="lt-LT"/>
                    </w:rPr>
                    <w:drawing>
                      <wp:inline distT="0" distB="0" distL="0" distR="0" wp14:anchorId="5258A332" wp14:editId="2D79A6F2">
                        <wp:extent cx="2016000" cy="288000"/>
                        <wp:effectExtent l="0" t="0" r="0" b="0"/>
                        <wp:docPr id="295" name="Paveikslėlis 295"/>
                        <wp:cNvGraphicFramePr/>
                        <a:graphic xmlns:a="http://schemas.openxmlformats.org/drawingml/2006/main">
                          <a:graphicData uri="http://schemas.openxmlformats.org/drawingml/2006/picture">
                            <pic:pic xmlns:pic="http://schemas.openxmlformats.org/drawingml/2006/picture">
                              <pic:nvPicPr>
                                <pic:cNvPr id="99" name="img31.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F561A33"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70A7A30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20B462" w14:textId="77777777" w:rsidR="005719CE" w:rsidRPr="005719CE" w:rsidRDefault="005719CE" w:rsidP="005719CE">
                  <w:pPr>
                    <w:rPr>
                      <w:sz w:val="20"/>
                      <w:lang w:eastAsia="lt-LT"/>
                    </w:rPr>
                  </w:pPr>
                  <w:r w:rsidRPr="005719CE">
                    <w:rPr>
                      <w:color w:val="000000"/>
                      <w:sz w:val="16"/>
                      <w:lang w:eastAsia="lt-LT"/>
                    </w:rPr>
                    <w:t>Pėsčiųjų mirt. nuo transporto įvykių (V00-V09)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B502B8" w14:textId="77777777" w:rsidR="005719CE" w:rsidRPr="005719CE" w:rsidRDefault="005719CE" w:rsidP="005719CE">
                  <w:pPr>
                    <w:rPr>
                      <w:sz w:val="20"/>
                      <w:lang w:eastAsia="lt-LT"/>
                    </w:rPr>
                  </w:pPr>
                  <w:r w:rsidRPr="005719CE">
                    <w:rPr>
                      <w:noProof/>
                      <w:sz w:val="20"/>
                      <w:lang w:eastAsia="lt-LT"/>
                    </w:rPr>
                    <w:drawing>
                      <wp:inline distT="0" distB="0" distL="0" distR="0" wp14:anchorId="2F0651C1" wp14:editId="207B29AA">
                        <wp:extent cx="133439" cy="162033"/>
                        <wp:effectExtent l="0" t="0" r="0" b="0"/>
                        <wp:docPr id="296" name="Paveikslėlis 296"/>
                        <wp:cNvGraphicFramePr/>
                        <a:graphic xmlns:a="http://schemas.openxmlformats.org/drawingml/2006/main">
                          <a:graphicData uri="http://schemas.openxmlformats.org/drawingml/2006/picture">
                            <pic:pic xmlns:pic="http://schemas.openxmlformats.org/drawingml/2006/picture">
                              <pic:nvPicPr>
                                <pic:cNvPr id="101"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13634FF"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9BE0B3"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7E023" w14:textId="77777777" w:rsidR="005719CE" w:rsidRPr="005719CE" w:rsidRDefault="005719CE" w:rsidP="005719CE">
                  <w:pPr>
                    <w:jc w:val="right"/>
                    <w:rPr>
                      <w:sz w:val="20"/>
                      <w:lang w:eastAsia="lt-LT"/>
                    </w:rPr>
                  </w:pPr>
                  <w:r w:rsidRPr="005719CE">
                    <w:rPr>
                      <w:color w:val="000000"/>
                      <w:sz w:val="16"/>
                      <w:lang w:eastAsia="lt-LT"/>
                    </w:rPr>
                    <w:t>3.4</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E5F88"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139C75" w14:textId="77777777" w:rsidR="005719CE" w:rsidRPr="005719CE" w:rsidRDefault="005719CE" w:rsidP="005719CE">
                  <w:pPr>
                    <w:jc w:val="right"/>
                    <w:rPr>
                      <w:sz w:val="20"/>
                      <w:lang w:eastAsia="lt-LT"/>
                    </w:rPr>
                  </w:pPr>
                  <w:r w:rsidRPr="005719CE">
                    <w:rPr>
                      <w:color w:val="000000"/>
                      <w:sz w:val="16"/>
                      <w:lang w:eastAsia="lt-LT"/>
                    </w:rPr>
                    <w:t>1.6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5F9E1" w14:textId="77777777" w:rsidR="005719CE" w:rsidRPr="005719CE" w:rsidRDefault="005719CE" w:rsidP="005719CE">
                  <w:pPr>
                    <w:jc w:val="right"/>
                    <w:rPr>
                      <w:sz w:val="20"/>
                      <w:lang w:eastAsia="lt-LT"/>
                    </w:rPr>
                  </w:pPr>
                  <w:r w:rsidRPr="005719CE">
                    <w:rPr>
                      <w:color w:val="000000"/>
                      <w:sz w:val="16"/>
                      <w:lang w:eastAsia="lt-LT"/>
                    </w:rPr>
                    <w:t>9.6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F302CF0" w14:textId="77777777" w:rsidR="005719CE" w:rsidRPr="005719CE" w:rsidRDefault="005719CE" w:rsidP="005719CE">
                  <w:pPr>
                    <w:rPr>
                      <w:sz w:val="20"/>
                      <w:lang w:eastAsia="lt-LT"/>
                    </w:rPr>
                  </w:pPr>
                  <w:r w:rsidRPr="005719CE">
                    <w:rPr>
                      <w:noProof/>
                      <w:sz w:val="20"/>
                      <w:lang w:eastAsia="lt-LT"/>
                    </w:rPr>
                    <w:drawing>
                      <wp:inline distT="0" distB="0" distL="0" distR="0" wp14:anchorId="2FFA1C5A" wp14:editId="291E6803">
                        <wp:extent cx="2016000" cy="288000"/>
                        <wp:effectExtent l="0" t="0" r="0" b="0"/>
                        <wp:docPr id="297" name="Paveikslėlis 297"/>
                        <wp:cNvGraphicFramePr/>
                        <a:graphic xmlns:a="http://schemas.openxmlformats.org/drawingml/2006/main">
                          <a:graphicData uri="http://schemas.openxmlformats.org/drawingml/2006/picture">
                            <pic:pic xmlns:pic="http://schemas.openxmlformats.org/drawingml/2006/picture">
                              <pic:nvPicPr>
                                <pic:cNvPr id="103" name="img32.png"/>
                                <pic:cNvPicPr/>
                              </pic:nvPicPr>
                              <pic:blipFill>
                                <a:blip r:embed="rId4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638EB4D"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07761600"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A26AE11" w14:textId="77777777" w:rsidR="005719CE" w:rsidRPr="005719CE" w:rsidRDefault="005719CE" w:rsidP="005719CE">
                  <w:pPr>
                    <w:rPr>
                      <w:sz w:val="20"/>
                      <w:lang w:eastAsia="lt-LT"/>
                    </w:rPr>
                  </w:pPr>
                  <w:r w:rsidRPr="005719CE">
                    <w:rPr>
                      <w:color w:val="000000"/>
                      <w:sz w:val="16"/>
                      <w:lang w:eastAsia="lt-LT"/>
                    </w:rPr>
                    <w:t>Pėsčiųjų standartizuotas mirtingumas nuo transporto įvykių (V00-V09)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0B0B1" w14:textId="77777777" w:rsidR="005719CE" w:rsidRPr="005719CE" w:rsidRDefault="005719CE" w:rsidP="005719CE">
                  <w:pPr>
                    <w:rPr>
                      <w:sz w:val="20"/>
                      <w:lang w:eastAsia="lt-LT"/>
                    </w:rPr>
                  </w:pPr>
                  <w:r w:rsidRPr="005719CE">
                    <w:rPr>
                      <w:noProof/>
                      <w:sz w:val="20"/>
                      <w:lang w:eastAsia="lt-LT"/>
                    </w:rPr>
                    <w:drawing>
                      <wp:inline distT="0" distB="0" distL="0" distR="0" wp14:anchorId="0E89013A" wp14:editId="3900C225">
                        <wp:extent cx="133439" cy="162033"/>
                        <wp:effectExtent l="0" t="0" r="0" b="0"/>
                        <wp:docPr id="298" name="Paveikslėlis 298"/>
                        <wp:cNvGraphicFramePr/>
                        <a:graphic xmlns:a="http://schemas.openxmlformats.org/drawingml/2006/main">
                          <a:graphicData uri="http://schemas.openxmlformats.org/drawingml/2006/picture">
                            <pic:pic xmlns:pic="http://schemas.openxmlformats.org/drawingml/2006/picture">
                              <pic:nvPicPr>
                                <pic:cNvPr id="105"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4B7736E"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429D7"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5DFB8" w14:textId="77777777" w:rsidR="005719CE" w:rsidRPr="005719CE" w:rsidRDefault="005719CE" w:rsidP="005719CE">
                  <w:pPr>
                    <w:jc w:val="right"/>
                    <w:rPr>
                      <w:sz w:val="20"/>
                      <w:lang w:eastAsia="lt-LT"/>
                    </w:rPr>
                  </w:pPr>
                  <w:r w:rsidRPr="005719CE">
                    <w:rPr>
                      <w:color w:val="000000"/>
                      <w:sz w:val="16"/>
                      <w:lang w:eastAsia="lt-LT"/>
                    </w:rPr>
                    <w:t>2.5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45BAE"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DE0C7" w14:textId="77777777" w:rsidR="005719CE" w:rsidRPr="005719CE" w:rsidRDefault="005719CE" w:rsidP="005719CE">
                  <w:pPr>
                    <w:jc w:val="right"/>
                    <w:rPr>
                      <w:sz w:val="20"/>
                      <w:lang w:eastAsia="lt-LT"/>
                    </w:rPr>
                  </w:pPr>
                  <w:r w:rsidRPr="005719CE">
                    <w:rPr>
                      <w:color w:val="000000"/>
                      <w:sz w:val="16"/>
                      <w:lang w:eastAsia="lt-LT"/>
                    </w:rPr>
                    <w:t>1.6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D4FF78" w14:textId="77777777" w:rsidR="005719CE" w:rsidRPr="005719CE" w:rsidRDefault="005719CE" w:rsidP="005719CE">
                  <w:pPr>
                    <w:jc w:val="right"/>
                    <w:rPr>
                      <w:sz w:val="20"/>
                      <w:lang w:eastAsia="lt-LT"/>
                    </w:rPr>
                  </w:pPr>
                  <w:r w:rsidRPr="005719CE">
                    <w:rPr>
                      <w:color w:val="000000"/>
                      <w:sz w:val="16"/>
                      <w:lang w:eastAsia="lt-LT"/>
                    </w:rPr>
                    <w:t>9.8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F597BE1" w14:textId="77777777" w:rsidR="005719CE" w:rsidRPr="005719CE" w:rsidRDefault="005719CE" w:rsidP="005719CE">
                  <w:pPr>
                    <w:rPr>
                      <w:sz w:val="20"/>
                      <w:lang w:eastAsia="lt-LT"/>
                    </w:rPr>
                  </w:pPr>
                  <w:r w:rsidRPr="005719CE">
                    <w:rPr>
                      <w:noProof/>
                      <w:sz w:val="20"/>
                      <w:lang w:eastAsia="lt-LT"/>
                    </w:rPr>
                    <w:drawing>
                      <wp:inline distT="0" distB="0" distL="0" distR="0" wp14:anchorId="6D24E87F" wp14:editId="3BF82EEC">
                        <wp:extent cx="2016000" cy="288000"/>
                        <wp:effectExtent l="0" t="0" r="0" b="0"/>
                        <wp:docPr id="299" name="Paveikslėlis 299"/>
                        <wp:cNvGraphicFramePr/>
                        <a:graphic xmlns:a="http://schemas.openxmlformats.org/drawingml/2006/main">
                          <a:graphicData uri="http://schemas.openxmlformats.org/drawingml/2006/picture">
                            <pic:pic xmlns:pic="http://schemas.openxmlformats.org/drawingml/2006/picture">
                              <pic:nvPicPr>
                                <pic:cNvPr id="107" name="img33.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6F2460C"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4D15CB23"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836B718" w14:textId="77777777" w:rsidR="005719CE" w:rsidRPr="005719CE" w:rsidRDefault="005719CE" w:rsidP="005719CE">
                  <w:pPr>
                    <w:rPr>
                      <w:sz w:val="20"/>
                      <w:lang w:eastAsia="lt-LT"/>
                    </w:rPr>
                  </w:pPr>
                  <w:r w:rsidRPr="005719CE">
                    <w:rPr>
                      <w:color w:val="000000"/>
                      <w:sz w:val="16"/>
                      <w:lang w:eastAsia="lt-LT"/>
                    </w:rPr>
                    <w:t>Traumų dėl transporto įvykių (V00-V99) sk. 10 000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1AFD4B" w14:textId="77777777" w:rsidR="005719CE" w:rsidRPr="005719CE" w:rsidRDefault="005719CE" w:rsidP="005719CE">
                  <w:pPr>
                    <w:rPr>
                      <w:sz w:val="20"/>
                      <w:lang w:eastAsia="lt-LT"/>
                    </w:rPr>
                  </w:pPr>
                  <w:r w:rsidRPr="005719CE">
                    <w:rPr>
                      <w:noProof/>
                      <w:sz w:val="20"/>
                      <w:lang w:eastAsia="lt-LT"/>
                    </w:rPr>
                    <w:drawing>
                      <wp:inline distT="0" distB="0" distL="0" distR="0" wp14:anchorId="3B2CE508" wp14:editId="445B40D1">
                        <wp:extent cx="133439" cy="162033"/>
                        <wp:effectExtent l="0" t="0" r="0" b="0"/>
                        <wp:docPr id="300" name="Paveikslėlis 300"/>
                        <wp:cNvGraphicFramePr/>
                        <a:graphic xmlns:a="http://schemas.openxmlformats.org/drawingml/2006/main">
                          <a:graphicData uri="http://schemas.openxmlformats.org/drawingml/2006/picture">
                            <pic:pic xmlns:pic="http://schemas.openxmlformats.org/drawingml/2006/picture">
                              <pic:nvPicPr>
                                <pic:cNvPr id="109"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473FD77" w14:textId="77777777" w:rsidR="005719CE" w:rsidRPr="005719CE" w:rsidRDefault="005719CE" w:rsidP="005719CE">
                  <w:pPr>
                    <w:jc w:val="right"/>
                    <w:rPr>
                      <w:sz w:val="20"/>
                      <w:lang w:eastAsia="lt-LT"/>
                    </w:rPr>
                  </w:pPr>
                  <w:r w:rsidRPr="005719CE">
                    <w:rPr>
                      <w:color w:val="000000"/>
                      <w:sz w:val="16"/>
                      <w:lang w:eastAsia="lt-LT"/>
                    </w:rPr>
                    <w:t>3.0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F8231" w14:textId="77777777" w:rsidR="005719CE" w:rsidRPr="005719CE" w:rsidRDefault="005719CE" w:rsidP="005719CE">
                  <w:pPr>
                    <w:jc w:val="right"/>
                    <w:rPr>
                      <w:sz w:val="20"/>
                      <w:lang w:eastAsia="lt-LT"/>
                    </w:rPr>
                  </w:pPr>
                  <w:r w:rsidRPr="005719CE">
                    <w:rPr>
                      <w:color w:val="000000"/>
                      <w:sz w:val="16"/>
                      <w:lang w:eastAsia="lt-LT"/>
                    </w:rPr>
                    <w:t>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261F9" w14:textId="77777777" w:rsidR="005719CE" w:rsidRPr="005719CE" w:rsidRDefault="005719CE" w:rsidP="005719CE">
                  <w:pPr>
                    <w:jc w:val="right"/>
                    <w:rPr>
                      <w:sz w:val="20"/>
                      <w:lang w:eastAsia="lt-LT"/>
                    </w:rPr>
                  </w:pPr>
                  <w:r w:rsidRPr="005719CE">
                    <w:rPr>
                      <w:color w:val="000000"/>
                      <w:sz w:val="16"/>
                      <w:lang w:eastAsia="lt-LT"/>
                    </w:rPr>
                    <w:t>5.7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3574F0" w14:textId="77777777" w:rsidR="005719CE" w:rsidRPr="005719CE" w:rsidRDefault="005719CE" w:rsidP="005719CE">
                  <w:pPr>
                    <w:jc w:val="right"/>
                    <w:rPr>
                      <w:sz w:val="20"/>
                      <w:lang w:eastAsia="lt-LT"/>
                    </w:rPr>
                  </w:pPr>
                  <w:r w:rsidRPr="005719CE">
                    <w:rPr>
                      <w:color w:val="000000"/>
                      <w:sz w:val="16"/>
                      <w:lang w:eastAsia="lt-LT"/>
                    </w:rPr>
                    <w:t>0.59</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3C8D2" w14:textId="77777777" w:rsidR="005719CE" w:rsidRPr="005719CE" w:rsidRDefault="005719CE" w:rsidP="005719CE">
                  <w:pPr>
                    <w:jc w:val="right"/>
                    <w:rPr>
                      <w:sz w:val="20"/>
                      <w:lang w:eastAsia="lt-LT"/>
                    </w:rPr>
                  </w:pPr>
                  <w:r w:rsidRPr="005719CE">
                    <w:rPr>
                      <w:color w:val="000000"/>
                      <w:sz w:val="16"/>
                      <w:lang w:eastAsia="lt-LT"/>
                    </w:rPr>
                    <w:t>5.1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CBEB85" w14:textId="77777777" w:rsidR="005719CE" w:rsidRPr="005719CE" w:rsidRDefault="005719CE" w:rsidP="005719CE">
                  <w:pPr>
                    <w:jc w:val="right"/>
                    <w:rPr>
                      <w:sz w:val="20"/>
                      <w:lang w:eastAsia="lt-LT"/>
                    </w:rPr>
                  </w:pPr>
                  <w:r w:rsidRPr="005719CE">
                    <w:rPr>
                      <w:color w:val="000000"/>
                      <w:sz w:val="16"/>
                      <w:lang w:eastAsia="lt-LT"/>
                    </w:rPr>
                    <w:t>10.7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91725E2" w14:textId="77777777" w:rsidR="005719CE" w:rsidRPr="005719CE" w:rsidRDefault="005719CE" w:rsidP="005719CE">
                  <w:pPr>
                    <w:rPr>
                      <w:sz w:val="20"/>
                      <w:lang w:eastAsia="lt-LT"/>
                    </w:rPr>
                  </w:pPr>
                  <w:r w:rsidRPr="005719CE">
                    <w:rPr>
                      <w:noProof/>
                      <w:sz w:val="20"/>
                      <w:lang w:eastAsia="lt-LT"/>
                    </w:rPr>
                    <w:drawing>
                      <wp:inline distT="0" distB="0" distL="0" distR="0" wp14:anchorId="7BD274C1" wp14:editId="53D6005B">
                        <wp:extent cx="2016000" cy="288000"/>
                        <wp:effectExtent l="0" t="0" r="0" b="0"/>
                        <wp:docPr id="301" name="Paveikslėlis 301"/>
                        <wp:cNvGraphicFramePr/>
                        <a:graphic xmlns:a="http://schemas.openxmlformats.org/drawingml/2006/main">
                          <a:graphicData uri="http://schemas.openxmlformats.org/drawingml/2006/picture">
                            <pic:pic xmlns:pic="http://schemas.openxmlformats.org/drawingml/2006/picture">
                              <pic:nvPicPr>
                                <pic:cNvPr id="111" name="img34.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8151D67"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54E1115"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81EEBEF" w14:textId="77777777" w:rsidR="005719CE" w:rsidRPr="005719CE" w:rsidRDefault="005719CE" w:rsidP="005719CE">
                  <w:pPr>
                    <w:rPr>
                      <w:sz w:val="20"/>
                      <w:lang w:eastAsia="lt-LT"/>
                    </w:rPr>
                  </w:pPr>
                  <w:r w:rsidRPr="005719CE">
                    <w:rPr>
                      <w:color w:val="000000"/>
                      <w:sz w:val="16"/>
                      <w:lang w:eastAsia="lt-LT"/>
                    </w:rPr>
                    <w:t>2.4. Mažinti oro, vandens ir dirvožemio užterštumą, triukšmą</w:t>
                  </w:r>
                </w:p>
              </w:tc>
            </w:tr>
            <w:tr w:rsidR="005719CE" w:rsidRPr="005719CE" w14:paraId="46D21641"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EF223A1" w14:textId="77777777" w:rsidR="005719CE" w:rsidRPr="005719CE" w:rsidRDefault="005719CE" w:rsidP="005719CE">
                  <w:pPr>
                    <w:rPr>
                      <w:sz w:val="20"/>
                      <w:lang w:eastAsia="lt-LT"/>
                    </w:rPr>
                  </w:pPr>
                  <w:r w:rsidRPr="005719CE">
                    <w:rPr>
                      <w:color w:val="000000"/>
                      <w:sz w:val="16"/>
                      <w:lang w:eastAsia="lt-LT"/>
                    </w:rPr>
                    <w:t>Į atmosferą iš stacionarių taršos šaltinių išmestų teršalų kiekis, tenkantis 1 kv. km</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D9886" w14:textId="77777777" w:rsidR="005719CE" w:rsidRPr="005719CE" w:rsidRDefault="005719CE" w:rsidP="005719CE">
                  <w:pPr>
                    <w:rPr>
                      <w:sz w:val="20"/>
                      <w:lang w:eastAsia="lt-LT"/>
                    </w:rPr>
                  </w:pPr>
                  <w:r w:rsidRPr="005719CE">
                    <w:rPr>
                      <w:noProof/>
                      <w:sz w:val="20"/>
                      <w:lang w:eastAsia="lt-LT"/>
                    </w:rPr>
                    <w:drawing>
                      <wp:inline distT="0" distB="0" distL="0" distR="0" wp14:anchorId="53D880CB" wp14:editId="33D1CE81">
                        <wp:extent cx="133474" cy="162076"/>
                        <wp:effectExtent l="0" t="0" r="0" b="0"/>
                        <wp:docPr id="388" name="Paveikslėlis 388"/>
                        <wp:cNvGraphicFramePr/>
                        <a:graphic xmlns:a="http://schemas.openxmlformats.org/drawingml/2006/main">
                          <a:graphicData uri="http://schemas.openxmlformats.org/drawingml/2006/picture">
                            <pic:pic xmlns:pic="http://schemas.openxmlformats.org/drawingml/2006/picture">
                              <pic:nvPicPr>
                                <pic:cNvPr id="12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DE13FFF" w14:textId="77777777" w:rsidR="005719CE" w:rsidRPr="005719CE" w:rsidRDefault="005719CE" w:rsidP="005719CE">
                  <w:pPr>
                    <w:jc w:val="right"/>
                    <w:rPr>
                      <w:sz w:val="20"/>
                      <w:lang w:eastAsia="lt-LT"/>
                    </w:rPr>
                  </w:pPr>
                  <w:r w:rsidRPr="005719CE">
                    <w:rPr>
                      <w:color w:val="000000"/>
                      <w:sz w:val="16"/>
                      <w:lang w:eastAsia="lt-LT"/>
                    </w:rPr>
                    <w:t>1036.5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0E218" w14:textId="77777777" w:rsidR="005719CE" w:rsidRPr="005719CE" w:rsidRDefault="005719CE" w:rsidP="005719CE">
                  <w:pPr>
                    <w:jc w:val="right"/>
                    <w:rPr>
                      <w:sz w:val="20"/>
                      <w:lang w:eastAsia="lt-LT"/>
                    </w:rPr>
                  </w:pPr>
                  <w:r w:rsidRPr="005719CE">
                    <w:rPr>
                      <w:color w:val="000000"/>
                      <w:sz w:val="16"/>
                      <w:lang w:eastAsia="lt-LT"/>
                    </w:rPr>
                    <w:t>1037</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E7EFF" w14:textId="77777777" w:rsidR="005719CE" w:rsidRPr="005719CE" w:rsidRDefault="005719CE" w:rsidP="005719CE">
                  <w:pPr>
                    <w:jc w:val="right"/>
                    <w:rPr>
                      <w:sz w:val="20"/>
                      <w:lang w:eastAsia="lt-LT"/>
                    </w:rPr>
                  </w:pPr>
                  <w:r w:rsidRPr="005719CE">
                    <w:rPr>
                      <w:color w:val="000000"/>
                      <w:sz w:val="16"/>
                      <w:lang w:eastAsia="lt-LT"/>
                    </w:rPr>
                    <w:t>968.9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EAD307" w14:textId="77777777" w:rsidR="005719CE" w:rsidRPr="005719CE" w:rsidRDefault="005719CE" w:rsidP="005719CE">
                  <w:pPr>
                    <w:jc w:val="right"/>
                    <w:rPr>
                      <w:sz w:val="20"/>
                      <w:lang w:eastAsia="lt-LT"/>
                    </w:rPr>
                  </w:pPr>
                  <w:r w:rsidRPr="005719CE">
                    <w:rPr>
                      <w:color w:val="000000"/>
                      <w:sz w:val="16"/>
                      <w:lang w:eastAsia="lt-LT"/>
                    </w:rPr>
                    <w:t>1.11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E9DF0" w14:textId="77777777" w:rsidR="005719CE" w:rsidRPr="005719CE" w:rsidRDefault="005719CE" w:rsidP="005719CE">
                  <w:pPr>
                    <w:jc w:val="right"/>
                    <w:rPr>
                      <w:sz w:val="20"/>
                      <w:lang w:eastAsia="lt-LT"/>
                    </w:rPr>
                  </w:pPr>
                  <w:r w:rsidRPr="005719CE">
                    <w:rPr>
                      <w:color w:val="000000"/>
                      <w:sz w:val="16"/>
                      <w:lang w:eastAsia="lt-LT"/>
                    </w:rPr>
                    <w:t>932.7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DFDB2" w14:textId="77777777" w:rsidR="005719CE" w:rsidRPr="005719CE" w:rsidRDefault="005719CE" w:rsidP="005719CE">
                  <w:pPr>
                    <w:jc w:val="right"/>
                    <w:rPr>
                      <w:sz w:val="20"/>
                      <w:lang w:eastAsia="lt-LT"/>
                    </w:rPr>
                  </w:pPr>
                  <w:r w:rsidRPr="005719CE">
                    <w:rPr>
                      <w:color w:val="000000"/>
                      <w:sz w:val="16"/>
                      <w:lang w:eastAsia="lt-LT"/>
                    </w:rPr>
                    <w:t>32956.2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52A52A8" w14:textId="77777777" w:rsidR="005719CE" w:rsidRPr="005719CE" w:rsidRDefault="005719CE" w:rsidP="005719CE">
                  <w:pPr>
                    <w:rPr>
                      <w:sz w:val="20"/>
                      <w:lang w:eastAsia="lt-LT"/>
                    </w:rPr>
                  </w:pPr>
                  <w:r w:rsidRPr="005719CE">
                    <w:rPr>
                      <w:noProof/>
                      <w:sz w:val="20"/>
                      <w:lang w:eastAsia="lt-LT"/>
                    </w:rPr>
                    <w:drawing>
                      <wp:inline distT="0" distB="0" distL="0" distR="0" wp14:anchorId="12EBEDC7" wp14:editId="000DA6A4">
                        <wp:extent cx="2016000" cy="288000"/>
                        <wp:effectExtent l="0" t="0" r="0" b="0"/>
                        <wp:docPr id="303" name="Paveikslėlis 303"/>
                        <wp:cNvGraphicFramePr/>
                        <a:graphic xmlns:a="http://schemas.openxmlformats.org/drawingml/2006/main">
                          <a:graphicData uri="http://schemas.openxmlformats.org/drawingml/2006/picture">
                            <pic:pic xmlns:pic="http://schemas.openxmlformats.org/drawingml/2006/picture">
                              <pic:nvPicPr>
                                <pic:cNvPr id="115" name="img35.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3B1CB54" w14:textId="77777777" w:rsidR="005719CE" w:rsidRPr="005719CE" w:rsidRDefault="005719CE" w:rsidP="005719CE">
                  <w:pPr>
                    <w:jc w:val="right"/>
                    <w:rPr>
                      <w:sz w:val="20"/>
                      <w:lang w:eastAsia="lt-LT"/>
                    </w:rPr>
                  </w:pPr>
                  <w:r w:rsidRPr="005719CE">
                    <w:rPr>
                      <w:color w:val="000000"/>
                      <w:sz w:val="16"/>
                      <w:lang w:eastAsia="lt-LT"/>
                    </w:rPr>
                    <w:t>38.8</w:t>
                  </w:r>
                </w:p>
              </w:tc>
            </w:tr>
            <w:tr w:rsidR="005719CE" w:rsidRPr="005719CE" w14:paraId="6B9258F3"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4AC930F" w14:textId="77777777" w:rsidR="005719CE" w:rsidRPr="005719CE" w:rsidRDefault="005719CE" w:rsidP="005719CE">
                  <w:pPr>
                    <w:rPr>
                      <w:sz w:val="20"/>
                      <w:lang w:eastAsia="lt-LT"/>
                    </w:rPr>
                  </w:pPr>
                  <w:r w:rsidRPr="005719CE">
                    <w:rPr>
                      <w:color w:val="000000"/>
                      <w:sz w:val="16"/>
                      <w:lang w:eastAsia="lt-LT"/>
                    </w:rPr>
                    <w:t>3 tikslas. Formuoti sveiką gyvenseną ir jos kultūrą</w:t>
                  </w:r>
                </w:p>
              </w:tc>
            </w:tr>
            <w:tr w:rsidR="005719CE" w:rsidRPr="005719CE" w14:paraId="7760C073"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86B4C73" w14:textId="77777777" w:rsidR="005719CE" w:rsidRPr="005719CE" w:rsidRDefault="005719CE" w:rsidP="005719CE">
                  <w:pPr>
                    <w:rPr>
                      <w:sz w:val="20"/>
                      <w:lang w:eastAsia="lt-LT"/>
                    </w:rPr>
                  </w:pPr>
                  <w:r w:rsidRPr="005719CE">
                    <w:rPr>
                      <w:color w:val="000000"/>
                      <w:sz w:val="16"/>
                      <w:lang w:eastAsia="lt-LT"/>
                    </w:rPr>
                    <w:t xml:space="preserve">3.1. Sumažinti alk. gėrimų, tabako, neteisėtą narkotinių ir </w:t>
                  </w:r>
                  <w:proofErr w:type="spellStart"/>
                  <w:r w:rsidRPr="005719CE">
                    <w:rPr>
                      <w:color w:val="000000"/>
                      <w:sz w:val="16"/>
                      <w:lang w:eastAsia="lt-LT"/>
                    </w:rPr>
                    <w:t>psich</w:t>
                  </w:r>
                  <w:proofErr w:type="spellEnd"/>
                  <w:r w:rsidRPr="005719CE">
                    <w:rPr>
                      <w:color w:val="000000"/>
                      <w:sz w:val="16"/>
                      <w:lang w:eastAsia="lt-LT"/>
                    </w:rPr>
                    <w:t>. medžiagų vartojimą ir prieinamumą</w:t>
                  </w:r>
                </w:p>
              </w:tc>
            </w:tr>
            <w:tr w:rsidR="005719CE" w:rsidRPr="005719CE" w14:paraId="29C3BE02"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5C3F276" w14:textId="77777777" w:rsidR="005719CE" w:rsidRPr="005719CE" w:rsidRDefault="005719CE" w:rsidP="005719CE">
                  <w:pPr>
                    <w:rPr>
                      <w:sz w:val="20"/>
                      <w:lang w:eastAsia="lt-LT"/>
                    </w:rPr>
                  </w:pPr>
                  <w:r w:rsidRPr="005719CE">
                    <w:rPr>
                      <w:color w:val="000000"/>
                      <w:sz w:val="16"/>
                      <w:lang w:eastAsia="lt-LT"/>
                    </w:rPr>
                    <w:t>Mirt. nuo narkotikų sąlygotų priežasčių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98E47" w14:textId="77777777" w:rsidR="005719CE" w:rsidRPr="005719CE" w:rsidRDefault="005719CE" w:rsidP="005719CE">
                  <w:pPr>
                    <w:rPr>
                      <w:sz w:val="20"/>
                      <w:lang w:eastAsia="lt-LT"/>
                    </w:rPr>
                  </w:pPr>
                  <w:r w:rsidRPr="005719CE">
                    <w:rPr>
                      <w:noProof/>
                      <w:sz w:val="20"/>
                      <w:lang w:eastAsia="lt-LT"/>
                    </w:rPr>
                    <w:drawing>
                      <wp:inline distT="0" distB="0" distL="0" distR="0" wp14:anchorId="26BE8FA9" wp14:editId="779A1511">
                        <wp:extent cx="133439" cy="162033"/>
                        <wp:effectExtent l="0" t="0" r="0" b="0"/>
                        <wp:docPr id="304" name="Paveikslėlis 304"/>
                        <wp:cNvGraphicFramePr/>
                        <a:graphic xmlns:a="http://schemas.openxmlformats.org/drawingml/2006/main">
                          <a:graphicData uri="http://schemas.openxmlformats.org/drawingml/2006/picture">
                            <pic:pic xmlns:pic="http://schemas.openxmlformats.org/drawingml/2006/picture">
                              <pic:nvPicPr>
                                <pic:cNvPr id="117"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0142BD6"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E275C0"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C2BC1" w14:textId="77777777" w:rsidR="005719CE" w:rsidRPr="005719CE" w:rsidRDefault="005719CE" w:rsidP="005719CE">
                  <w:pPr>
                    <w:jc w:val="right"/>
                    <w:rPr>
                      <w:sz w:val="20"/>
                      <w:lang w:eastAsia="lt-LT"/>
                    </w:rPr>
                  </w:pPr>
                  <w:r w:rsidRPr="005719CE">
                    <w:rPr>
                      <w:color w:val="000000"/>
                      <w:sz w:val="16"/>
                      <w:lang w:eastAsia="lt-LT"/>
                    </w:rPr>
                    <w:t>0.0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75F42"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E4025" w14:textId="77777777" w:rsidR="005719CE" w:rsidRPr="005719CE" w:rsidRDefault="005719CE" w:rsidP="005719CE">
                  <w:pPr>
                    <w:jc w:val="right"/>
                    <w:rPr>
                      <w:sz w:val="20"/>
                      <w:lang w:eastAsia="lt-LT"/>
                    </w:rPr>
                  </w:pPr>
                  <w:r w:rsidRPr="005719CE">
                    <w:rPr>
                      <w:color w:val="000000"/>
                      <w:sz w:val="16"/>
                      <w:lang w:eastAsia="lt-LT"/>
                    </w:rPr>
                    <w:t>2.8</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F84C3" w14:textId="77777777" w:rsidR="005719CE" w:rsidRPr="005719CE" w:rsidRDefault="005719CE" w:rsidP="005719CE">
                  <w:pPr>
                    <w:jc w:val="right"/>
                    <w:rPr>
                      <w:sz w:val="20"/>
                      <w:lang w:eastAsia="lt-LT"/>
                    </w:rPr>
                  </w:pPr>
                  <w:r w:rsidRPr="005719CE">
                    <w:rPr>
                      <w:color w:val="000000"/>
                      <w:sz w:val="16"/>
                      <w:lang w:eastAsia="lt-LT"/>
                    </w:rPr>
                    <w:t>15.4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1504F5" w14:textId="77777777" w:rsidR="005719CE" w:rsidRPr="005719CE" w:rsidRDefault="005719CE" w:rsidP="005719CE">
                  <w:pPr>
                    <w:rPr>
                      <w:sz w:val="20"/>
                      <w:lang w:eastAsia="lt-LT"/>
                    </w:rPr>
                  </w:pPr>
                  <w:r w:rsidRPr="005719CE">
                    <w:rPr>
                      <w:noProof/>
                      <w:sz w:val="20"/>
                      <w:lang w:eastAsia="lt-LT"/>
                    </w:rPr>
                    <w:drawing>
                      <wp:inline distT="0" distB="0" distL="0" distR="0" wp14:anchorId="6D27305F" wp14:editId="1377AED1">
                        <wp:extent cx="2016000" cy="288000"/>
                        <wp:effectExtent l="0" t="0" r="0" b="0"/>
                        <wp:docPr id="305" name="Paveikslėlis 305"/>
                        <wp:cNvGraphicFramePr/>
                        <a:graphic xmlns:a="http://schemas.openxmlformats.org/drawingml/2006/main">
                          <a:graphicData uri="http://schemas.openxmlformats.org/drawingml/2006/picture">
                            <pic:pic xmlns:pic="http://schemas.openxmlformats.org/drawingml/2006/picture">
                              <pic:nvPicPr>
                                <pic:cNvPr id="119" name="img36.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56BF5DB"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5F8912EE"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55D1855" w14:textId="77777777" w:rsidR="005719CE" w:rsidRPr="005719CE" w:rsidRDefault="005719CE" w:rsidP="005719CE">
                  <w:pPr>
                    <w:rPr>
                      <w:sz w:val="20"/>
                      <w:lang w:eastAsia="lt-LT"/>
                    </w:rPr>
                  </w:pPr>
                  <w:r w:rsidRPr="005719CE">
                    <w:rPr>
                      <w:color w:val="000000"/>
                      <w:sz w:val="16"/>
                      <w:lang w:eastAsia="lt-LT"/>
                    </w:rPr>
                    <w:t>SMR nuo narkotikų sąlygotų priežasčių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B6B43" w14:textId="77777777" w:rsidR="005719CE" w:rsidRPr="005719CE" w:rsidRDefault="005719CE" w:rsidP="005719CE">
                  <w:pPr>
                    <w:rPr>
                      <w:sz w:val="20"/>
                      <w:lang w:eastAsia="lt-LT"/>
                    </w:rPr>
                  </w:pPr>
                  <w:r w:rsidRPr="005719CE">
                    <w:rPr>
                      <w:noProof/>
                      <w:sz w:val="20"/>
                      <w:lang w:eastAsia="lt-LT"/>
                    </w:rPr>
                    <w:drawing>
                      <wp:inline distT="0" distB="0" distL="0" distR="0" wp14:anchorId="717A369A" wp14:editId="788DB85D">
                        <wp:extent cx="133439" cy="162033"/>
                        <wp:effectExtent l="0" t="0" r="0" b="0"/>
                        <wp:docPr id="306" name="Paveikslėlis 306"/>
                        <wp:cNvGraphicFramePr/>
                        <a:graphic xmlns:a="http://schemas.openxmlformats.org/drawingml/2006/main">
                          <a:graphicData uri="http://schemas.openxmlformats.org/drawingml/2006/picture">
                            <pic:pic xmlns:pic="http://schemas.openxmlformats.org/drawingml/2006/picture">
                              <pic:nvPicPr>
                                <pic:cNvPr id="121"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CCEE93D"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6CBC2"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53C265" w14:textId="77777777" w:rsidR="005719CE" w:rsidRPr="005719CE" w:rsidRDefault="005719CE" w:rsidP="005719CE">
                  <w:pPr>
                    <w:jc w:val="right"/>
                    <w:rPr>
                      <w:sz w:val="20"/>
                      <w:lang w:eastAsia="lt-LT"/>
                    </w:rPr>
                  </w:pPr>
                  <w:r w:rsidRPr="005719CE">
                    <w:rPr>
                      <w:color w:val="000000"/>
                      <w:sz w:val="16"/>
                      <w:lang w:eastAsia="lt-LT"/>
                    </w:rPr>
                    <w:t>0.0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56C43"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742CD" w14:textId="77777777" w:rsidR="005719CE" w:rsidRPr="005719CE" w:rsidRDefault="005719CE" w:rsidP="005719CE">
                  <w:pPr>
                    <w:jc w:val="right"/>
                    <w:rPr>
                      <w:sz w:val="20"/>
                      <w:lang w:eastAsia="lt-LT"/>
                    </w:rPr>
                  </w:pPr>
                  <w:r w:rsidRPr="005719CE">
                    <w:rPr>
                      <w:color w:val="000000"/>
                      <w:sz w:val="16"/>
                      <w:lang w:eastAsia="lt-LT"/>
                    </w:rPr>
                    <w:t>2.9</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A5AB5" w14:textId="77777777" w:rsidR="005719CE" w:rsidRPr="005719CE" w:rsidRDefault="005719CE" w:rsidP="005719CE">
                  <w:pPr>
                    <w:jc w:val="right"/>
                    <w:rPr>
                      <w:sz w:val="20"/>
                      <w:lang w:eastAsia="lt-LT"/>
                    </w:rPr>
                  </w:pPr>
                  <w:r w:rsidRPr="005719CE">
                    <w:rPr>
                      <w:color w:val="000000"/>
                      <w:sz w:val="16"/>
                      <w:lang w:eastAsia="lt-LT"/>
                    </w:rPr>
                    <w:t>18.5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5B6C059" w14:textId="77777777" w:rsidR="005719CE" w:rsidRPr="005719CE" w:rsidRDefault="005719CE" w:rsidP="005719CE">
                  <w:pPr>
                    <w:rPr>
                      <w:sz w:val="20"/>
                      <w:lang w:eastAsia="lt-LT"/>
                    </w:rPr>
                  </w:pPr>
                  <w:r w:rsidRPr="005719CE">
                    <w:rPr>
                      <w:noProof/>
                      <w:sz w:val="20"/>
                      <w:lang w:eastAsia="lt-LT"/>
                    </w:rPr>
                    <w:drawing>
                      <wp:inline distT="0" distB="0" distL="0" distR="0" wp14:anchorId="6FE6C2E4" wp14:editId="02CF8F75">
                        <wp:extent cx="2016000" cy="288000"/>
                        <wp:effectExtent l="0" t="0" r="0" b="0"/>
                        <wp:docPr id="307" name="Paveikslėlis 307"/>
                        <wp:cNvGraphicFramePr/>
                        <a:graphic xmlns:a="http://schemas.openxmlformats.org/drawingml/2006/main">
                          <a:graphicData uri="http://schemas.openxmlformats.org/drawingml/2006/picture">
                            <pic:pic xmlns:pic="http://schemas.openxmlformats.org/drawingml/2006/picture">
                              <pic:nvPicPr>
                                <pic:cNvPr id="123" name="img37.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EFDF412"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7581492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8A81DBD" w14:textId="77777777" w:rsidR="005719CE" w:rsidRPr="005719CE" w:rsidRDefault="005719CE" w:rsidP="005719CE">
                  <w:pPr>
                    <w:rPr>
                      <w:sz w:val="20"/>
                      <w:lang w:eastAsia="lt-LT"/>
                    </w:rPr>
                  </w:pPr>
                  <w:r w:rsidRPr="005719CE">
                    <w:rPr>
                      <w:color w:val="000000"/>
                      <w:sz w:val="16"/>
                      <w:lang w:eastAsia="lt-LT"/>
                    </w:rPr>
                    <w:t>Mirt. nuo alkoholio sąlygotų priežasčių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99701" w14:textId="77777777" w:rsidR="005719CE" w:rsidRPr="005719CE" w:rsidRDefault="005719CE" w:rsidP="005719CE">
                  <w:pPr>
                    <w:rPr>
                      <w:sz w:val="20"/>
                      <w:lang w:eastAsia="lt-LT"/>
                    </w:rPr>
                  </w:pPr>
                  <w:r w:rsidRPr="005719CE">
                    <w:rPr>
                      <w:noProof/>
                      <w:sz w:val="20"/>
                      <w:lang w:eastAsia="lt-LT"/>
                    </w:rPr>
                    <w:drawing>
                      <wp:inline distT="0" distB="0" distL="0" distR="0" wp14:anchorId="6FBF1AE5" wp14:editId="1177C785">
                        <wp:extent cx="133474" cy="162076"/>
                        <wp:effectExtent l="0" t="0" r="0" b="0"/>
                        <wp:docPr id="308" name="Paveikslėlis 308"/>
                        <wp:cNvGraphicFramePr/>
                        <a:graphic xmlns:a="http://schemas.openxmlformats.org/drawingml/2006/main">
                          <a:graphicData uri="http://schemas.openxmlformats.org/drawingml/2006/picture">
                            <pic:pic xmlns:pic="http://schemas.openxmlformats.org/drawingml/2006/picture">
                              <pic:nvPicPr>
                                <pic:cNvPr id="12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D72D5CF" w14:textId="77777777" w:rsidR="005719CE" w:rsidRPr="005719CE" w:rsidRDefault="005719CE" w:rsidP="005719CE">
                  <w:pPr>
                    <w:jc w:val="right"/>
                    <w:rPr>
                      <w:sz w:val="20"/>
                      <w:lang w:eastAsia="lt-LT"/>
                    </w:rPr>
                  </w:pPr>
                  <w:r w:rsidRPr="005719CE">
                    <w:rPr>
                      <w:color w:val="000000"/>
                      <w:sz w:val="16"/>
                      <w:lang w:eastAsia="lt-LT"/>
                    </w:rPr>
                    <w:t>50.1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8134DF" w14:textId="77777777" w:rsidR="005719CE" w:rsidRPr="005719CE" w:rsidRDefault="005719CE" w:rsidP="005719CE">
                  <w:pPr>
                    <w:jc w:val="right"/>
                    <w:rPr>
                      <w:sz w:val="20"/>
                      <w:lang w:eastAsia="lt-LT"/>
                    </w:rPr>
                  </w:pPr>
                  <w:r w:rsidRPr="005719CE">
                    <w:rPr>
                      <w:color w:val="000000"/>
                      <w:sz w:val="16"/>
                      <w:lang w:eastAsia="lt-LT"/>
                    </w:rPr>
                    <w:t>10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64492" w14:textId="77777777" w:rsidR="005719CE" w:rsidRPr="005719CE" w:rsidRDefault="005719CE" w:rsidP="005719CE">
                  <w:pPr>
                    <w:jc w:val="right"/>
                    <w:rPr>
                      <w:sz w:val="20"/>
                      <w:lang w:eastAsia="lt-LT"/>
                    </w:rPr>
                  </w:pPr>
                  <w:r w:rsidRPr="005719CE">
                    <w:rPr>
                      <w:color w:val="000000"/>
                      <w:sz w:val="16"/>
                      <w:lang w:eastAsia="lt-LT"/>
                    </w:rPr>
                    <w:t>41.2</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119517" w14:textId="77777777" w:rsidR="005719CE" w:rsidRPr="005719CE" w:rsidRDefault="005719CE" w:rsidP="005719CE">
                  <w:pPr>
                    <w:jc w:val="right"/>
                    <w:rPr>
                      <w:sz w:val="20"/>
                      <w:lang w:eastAsia="lt-LT"/>
                    </w:rPr>
                  </w:pPr>
                  <w:r w:rsidRPr="005719CE">
                    <w:rPr>
                      <w:color w:val="000000"/>
                      <w:sz w:val="16"/>
                      <w:lang w:eastAsia="lt-LT"/>
                    </w:rPr>
                    <w:t>2.08</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917D88" w14:textId="77777777" w:rsidR="005719CE" w:rsidRPr="005719CE" w:rsidRDefault="005719CE" w:rsidP="005719CE">
                  <w:pPr>
                    <w:jc w:val="right"/>
                    <w:rPr>
                      <w:sz w:val="20"/>
                      <w:lang w:eastAsia="lt-LT"/>
                    </w:rPr>
                  </w:pPr>
                  <w:r w:rsidRPr="005719CE">
                    <w:rPr>
                      <w:color w:val="000000"/>
                      <w:sz w:val="16"/>
                      <w:lang w:eastAsia="lt-LT"/>
                    </w:rPr>
                    <w:t>24.1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98CB7" w14:textId="77777777" w:rsidR="005719CE" w:rsidRPr="005719CE" w:rsidRDefault="005719CE" w:rsidP="005719CE">
                  <w:pPr>
                    <w:jc w:val="right"/>
                    <w:rPr>
                      <w:sz w:val="20"/>
                      <w:lang w:eastAsia="lt-LT"/>
                    </w:rPr>
                  </w:pPr>
                  <w:r w:rsidRPr="005719CE">
                    <w:rPr>
                      <w:color w:val="000000"/>
                      <w:sz w:val="16"/>
                      <w:lang w:eastAsia="lt-LT"/>
                    </w:rPr>
                    <w:t>80.0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3E83F2B" w14:textId="77777777" w:rsidR="005719CE" w:rsidRPr="005719CE" w:rsidRDefault="005719CE" w:rsidP="005719CE">
                  <w:pPr>
                    <w:rPr>
                      <w:sz w:val="20"/>
                      <w:lang w:eastAsia="lt-LT"/>
                    </w:rPr>
                  </w:pPr>
                  <w:r w:rsidRPr="005719CE">
                    <w:rPr>
                      <w:noProof/>
                      <w:sz w:val="20"/>
                      <w:lang w:eastAsia="lt-LT"/>
                    </w:rPr>
                    <w:drawing>
                      <wp:inline distT="0" distB="0" distL="0" distR="0" wp14:anchorId="3B2DFB54" wp14:editId="6E0FA054">
                        <wp:extent cx="2016000" cy="288000"/>
                        <wp:effectExtent l="0" t="0" r="0" b="0"/>
                        <wp:docPr id="309" name="Paveikslėlis 309"/>
                        <wp:cNvGraphicFramePr/>
                        <a:graphic xmlns:a="http://schemas.openxmlformats.org/drawingml/2006/main">
                          <a:graphicData uri="http://schemas.openxmlformats.org/drawingml/2006/picture">
                            <pic:pic xmlns:pic="http://schemas.openxmlformats.org/drawingml/2006/picture">
                              <pic:nvPicPr>
                                <pic:cNvPr id="127" name="img38.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FCC23AC"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409C8194"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BE09543" w14:textId="77777777" w:rsidR="005719CE" w:rsidRPr="005719CE" w:rsidRDefault="005719CE" w:rsidP="005719CE">
                  <w:pPr>
                    <w:rPr>
                      <w:sz w:val="20"/>
                      <w:lang w:eastAsia="lt-LT"/>
                    </w:rPr>
                  </w:pPr>
                  <w:r w:rsidRPr="005719CE">
                    <w:rPr>
                      <w:color w:val="000000"/>
                      <w:sz w:val="16"/>
                      <w:lang w:eastAsia="lt-LT"/>
                    </w:rPr>
                    <w:t>SMR nuo alkoholio sąlygotų priežasčių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B36C7" w14:textId="77777777" w:rsidR="005719CE" w:rsidRPr="005719CE" w:rsidRDefault="005719CE" w:rsidP="005719CE">
                  <w:pPr>
                    <w:rPr>
                      <w:sz w:val="20"/>
                      <w:lang w:eastAsia="lt-LT"/>
                    </w:rPr>
                  </w:pPr>
                  <w:r w:rsidRPr="005719CE">
                    <w:rPr>
                      <w:noProof/>
                      <w:sz w:val="20"/>
                      <w:lang w:eastAsia="lt-LT"/>
                    </w:rPr>
                    <w:drawing>
                      <wp:inline distT="0" distB="0" distL="0" distR="0" wp14:anchorId="6886960C" wp14:editId="0E373AFB">
                        <wp:extent cx="133474" cy="162076"/>
                        <wp:effectExtent l="0" t="0" r="0" b="0"/>
                        <wp:docPr id="310" name="Paveikslėlis 310"/>
                        <wp:cNvGraphicFramePr/>
                        <a:graphic xmlns:a="http://schemas.openxmlformats.org/drawingml/2006/main">
                          <a:graphicData uri="http://schemas.openxmlformats.org/drawingml/2006/picture">
                            <pic:pic xmlns:pic="http://schemas.openxmlformats.org/drawingml/2006/picture">
                              <pic:nvPicPr>
                                <pic:cNvPr id="129"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C0171D9" w14:textId="77777777" w:rsidR="005719CE" w:rsidRPr="005719CE" w:rsidRDefault="005719CE" w:rsidP="005719CE">
                  <w:pPr>
                    <w:jc w:val="right"/>
                    <w:rPr>
                      <w:sz w:val="20"/>
                      <w:lang w:eastAsia="lt-LT"/>
                    </w:rPr>
                  </w:pPr>
                  <w:r w:rsidRPr="005719CE">
                    <w:rPr>
                      <w:color w:val="000000"/>
                      <w:sz w:val="16"/>
                      <w:lang w:eastAsia="lt-LT"/>
                    </w:rPr>
                    <w:t>43.9</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9478D" w14:textId="77777777" w:rsidR="005719CE" w:rsidRPr="005719CE" w:rsidRDefault="005719CE" w:rsidP="005719CE">
                  <w:pPr>
                    <w:jc w:val="right"/>
                    <w:rPr>
                      <w:sz w:val="20"/>
                      <w:lang w:eastAsia="lt-LT"/>
                    </w:rPr>
                  </w:pPr>
                  <w:r w:rsidRPr="005719CE">
                    <w:rPr>
                      <w:color w:val="000000"/>
                      <w:sz w:val="16"/>
                      <w:lang w:eastAsia="lt-LT"/>
                    </w:rPr>
                    <w:t>10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BAF57F" w14:textId="77777777" w:rsidR="005719CE" w:rsidRPr="005719CE" w:rsidRDefault="005719CE" w:rsidP="005719CE">
                  <w:pPr>
                    <w:jc w:val="right"/>
                    <w:rPr>
                      <w:sz w:val="20"/>
                      <w:lang w:eastAsia="lt-LT"/>
                    </w:rPr>
                  </w:pPr>
                  <w:r w:rsidRPr="005719CE">
                    <w:rPr>
                      <w:color w:val="000000"/>
                      <w:sz w:val="16"/>
                      <w:lang w:eastAsia="lt-LT"/>
                    </w:rPr>
                    <w:t>37.8</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8B39F" w14:textId="77777777" w:rsidR="005719CE" w:rsidRPr="005719CE" w:rsidRDefault="005719CE" w:rsidP="005719CE">
                  <w:pPr>
                    <w:jc w:val="right"/>
                    <w:rPr>
                      <w:sz w:val="20"/>
                      <w:lang w:eastAsia="lt-LT"/>
                    </w:rPr>
                  </w:pPr>
                  <w:r w:rsidRPr="005719CE">
                    <w:rPr>
                      <w:color w:val="000000"/>
                      <w:sz w:val="16"/>
                      <w:lang w:eastAsia="lt-LT"/>
                    </w:rPr>
                    <w:t>1.92</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BFB43A" w14:textId="77777777" w:rsidR="005719CE" w:rsidRPr="005719CE" w:rsidRDefault="005719CE" w:rsidP="005719CE">
                  <w:pPr>
                    <w:jc w:val="right"/>
                    <w:rPr>
                      <w:sz w:val="20"/>
                      <w:lang w:eastAsia="lt-LT"/>
                    </w:rPr>
                  </w:pPr>
                  <w:r w:rsidRPr="005719CE">
                    <w:rPr>
                      <w:color w:val="000000"/>
                      <w:sz w:val="16"/>
                      <w:lang w:eastAsia="lt-LT"/>
                    </w:rPr>
                    <w:t>22.9</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1EA44" w14:textId="77777777" w:rsidR="005719CE" w:rsidRPr="005719CE" w:rsidRDefault="005719CE" w:rsidP="005719CE">
                  <w:pPr>
                    <w:jc w:val="right"/>
                    <w:rPr>
                      <w:sz w:val="20"/>
                      <w:lang w:eastAsia="lt-LT"/>
                    </w:rPr>
                  </w:pPr>
                  <w:r w:rsidRPr="005719CE">
                    <w:rPr>
                      <w:color w:val="000000"/>
                      <w:sz w:val="16"/>
                      <w:lang w:eastAsia="lt-LT"/>
                    </w:rPr>
                    <w:t>79.6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934FA56" w14:textId="77777777" w:rsidR="005719CE" w:rsidRPr="005719CE" w:rsidRDefault="005719CE" w:rsidP="005719CE">
                  <w:pPr>
                    <w:rPr>
                      <w:sz w:val="20"/>
                      <w:lang w:eastAsia="lt-LT"/>
                    </w:rPr>
                  </w:pPr>
                  <w:r w:rsidRPr="005719CE">
                    <w:rPr>
                      <w:noProof/>
                      <w:sz w:val="20"/>
                      <w:lang w:eastAsia="lt-LT"/>
                    </w:rPr>
                    <w:drawing>
                      <wp:inline distT="0" distB="0" distL="0" distR="0" wp14:anchorId="77DE62E2" wp14:editId="29845EAE">
                        <wp:extent cx="2016000" cy="288000"/>
                        <wp:effectExtent l="0" t="0" r="0" b="0"/>
                        <wp:docPr id="311" name="Paveikslėlis 311"/>
                        <wp:cNvGraphicFramePr/>
                        <a:graphic xmlns:a="http://schemas.openxmlformats.org/drawingml/2006/main">
                          <a:graphicData uri="http://schemas.openxmlformats.org/drawingml/2006/picture">
                            <pic:pic xmlns:pic="http://schemas.openxmlformats.org/drawingml/2006/picture">
                              <pic:nvPicPr>
                                <pic:cNvPr id="131" name="img39.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0748197"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457472E"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F23F131" w14:textId="77777777" w:rsidR="005719CE" w:rsidRPr="005719CE" w:rsidRDefault="005719CE" w:rsidP="005719CE">
                  <w:pPr>
                    <w:rPr>
                      <w:sz w:val="20"/>
                      <w:lang w:eastAsia="lt-LT"/>
                    </w:rPr>
                  </w:pPr>
                  <w:r w:rsidRPr="005719CE">
                    <w:rPr>
                      <w:color w:val="000000"/>
                      <w:sz w:val="16"/>
                      <w:lang w:eastAsia="lt-LT"/>
                    </w:rPr>
                    <w:t>Gyv. sk., tenkantis 1 tabako licencijai</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8CA41" w14:textId="77777777" w:rsidR="005719CE" w:rsidRPr="005719CE" w:rsidRDefault="005719CE" w:rsidP="005719CE">
                  <w:pPr>
                    <w:rPr>
                      <w:sz w:val="20"/>
                      <w:lang w:eastAsia="lt-LT"/>
                    </w:rPr>
                  </w:pPr>
                  <w:r w:rsidRPr="005719CE">
                    <w:rPr>
                      <w:noProof/>
                      <w:sz w:val="20"/>
                      <w:lang w:eastAsia="lt-LT"/>
                    </w:rPr>
                    <w:drawing>
                      <wp:inline distT="0" distB="0" distL="0" distR="0" wp14:anchorId="56310650" wp14:editId="31CC0162">
                        <wp:extent cx="133474" cy="162076"/>
                        <wp:effectExtent l="0" t="0" r="0" b="0"/>
                        <wp:docPr id="389" name="Paveikslėlis 389"/>
                        <wp:cNvGraphicFramePr/>
                        <a:graphic xmlns:a="http://schemas.openxmlformats.org/drawingml/2006/main">
                          <a:graphicData uri="http://schemas.openxmlformats.org/drawingml/2006/picture">
                            <pic:pic xmlns:pic="http://schemas.openxmlformats.org/drawingml/2006/picture">
                              <pic:nvPicPr>
                                <pic:cNvPr id="129"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DA3F734" w14:textId="77777777" w:rsidR="005719CE" w:rsidRPr="005719CE" w:rsidRDefault="005719CE" w:rsidP="005719CE">
                  <w:pPr>
                    <w:jc w:val="right"/>
                    <w:rPr>
                      <w:sz w:val="20"/>
                      <w:lang w:eastAsia="lt-LT"/>
                    </w:rPr>
                  </w:pPr>
                  <w:r w:rsidRPr="005719CE">
                    <w:rPr>
                      <w:color w:val="000000"/>
                      <w:sz w:val="16"/>
                      <w:lang w:eastAsia="lt-LT"/>
                    </w:rPr>
                    <w:t>144.5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F6CB1" w14:textId="77777777" w:rsidR="005719CE" w:rsidRPr="005719CE" w:rsidRDefault="005719CE" w:rsidP="005719CE">
                  <w:pPr>
                    <w:jc w:val="right"/>
                    <w:rPr>
                      <w:sz w:val="20"/>
                      <w:lang w:eastAsia="lt-LT"/>
                    </w:rPr>
                  </w:pPr>
                  <w:r w:rsidRPr="005719CE">
                    <w:rPr>
                      <w:color w:val="000000"/>
                      <w:sz w:val="16"/>
                      <w:lang w:eastAsia="lt-LT"/>
                    </w:rPr>
                    <w:t>19946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9A43B" w14:textId="77777777" w:rsidR="005719CE" w:rsidRPr="005719CE" w:rsidRDefault="005719CE" w:rsidP="005719CE">
                  <w:pPr>
                    <w:jc w:val="right"/>
                    <w:rPr>
                      <w:sz w:val="20"/>
                      <w:lang w:eastAsia="lt-LT"/>
                    </w:rPr>
                  </w:pPr>
                  <w:r w:rsidRPr="005719CE">
                    <w:rPr>
                      <w:color w:val="000000"/>
                      <w:sz w:val="16"/>
                      <w:lang w:eastAsia="lt-LT"/>
                    </w:rPr>
                    <w:t>138.4</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E54C9" w14:textId="77777777" w:rsidR="005719CE" w:rsidRPr="005719CE" w:rsidRDefault="005719CE" w:rsidP="005719CE">
                  <w:pPr>
                    <w:jc w:val="right"/>
                    <w:rPr>
                      <w:sz w:val="20"/>
                      <w:lang w:eastAsia="lt-LT"/>
                    </w:rPr>
                  </w:pPr>
                  <w:r w:rsidRPr="005719CE">
                    <w:rPr>
                      <w:color w:val="000000"/>
                      <w:sz w:val="16"/>
                      <w:lang w:eastAsia="lt-LT"/>
                    </w:rPr>
                    <w:t>0.73</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37657C" w14:textId="77777777" w:rsidR="005719CE" w:rsidRPr="005719CE" w:rsidRDefault="005719CE" w:rsidP="005719CE">
                  <w:pPr>
                    <w:jc w:val="right"/>
                    <w:rPr>
                      <w:sz w:val="20"/>
                      <w:lang w:eastAsia="lt-LT"/>
                    </w:rPr>
                  </w:pPr>
                  <w:r w:rsidRPr="005719CE">
                    <w:rPr>
                      <w:color w:val="000000"/>
                      <w:sz w:val="16"/>
                      <w:lang w:eastAsia="lt-LT"/>
                    </w:rPr>
                    <w:t>199.2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3CFDF1" w14:textId="77777777" w:rsidR="005719CE" w:rsidRPr="005719CE" w:rsidRDefault="005719CE" w:rsidP="005719CE">
                  <w:pPr>
                    <w:jc w:val="right"/>
                    <w:rPr>
                      <w:sz w:val="20"/>
                      <w:lang w:eastAsia="lt-LT"/>
                    </w:rPr>
                  </w:pPr>
                  <w:r w:rsidRPr="005719CE">
                    <w:rPr>
                      <w:color w:val="000000"/>
                      <w:sz w:val="16"/>
                      <w:lang w:eastAsia="lt-LT"/>
                    </w:rPr>
                    <w:t>69.4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E6F3B9" w14:textId="77777777" w:rsidR="005719CE" w:rsidRPr="005719CE" w:rsidRDefault="005719CE" w:rsidP="005719CE">
                  <w:pPr>
                    <w:rPr>
                      <w:sz w:val="20"/>
                      <w:lang w:eastAsia="lt-LT"/>
                    </w:rPr>
                  </w:pPr>
                  <w:r w:rsidRPr="005719CE">
                    <w:rPr>
                      <w:noProof/>
                      <w:sz w:val="20"/>
                      <w:lang w:eastAsia="lt-LT"/>
                    </w:rPr>
                    <w:drawing>
                      <wp:inline distT="0" distB="0" distL="0" distR="0" wp14:anchorId="7A5DC9AA" wp14:editId="7B0E8061">
                        <wp:extent cx="2016000" cy="288000"/>
                        <wp:effectExtent l="0" t="0" r="0" b="0"/>
                        <wp:docPr id="313" name="Paveikslėlis 313"/>
                        <wp:cNvGraphicFramePr/>
                        <a:graphic xmlns:a="http://schemas.openxmlformats.org/drawingml/2006/main">
                          <a:graphicData uri="http://schemas.openxmlformats.org/drawingml/2006/picture">
                            <pic:pic xmlns:pic="http://schemas.openxmlformats.org/drawingml/2006/picture">
                              <pic:nvPicPr>
                                <pic:cNvPr id="135" name="img40.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B20CCA1" w14:textId="77777777" w:rsidR="005719CE" w:rsidRPr="005719CE" w:rsidRDefault="005719CE" w:rsidP="005719CE">
                  <w:pPr>
                    <w:jc w:val="right"/>
                    <w:rPr>
                      <w:sz w:val="20"/>
                      <w:lang w:eastAsia="lt-LT"/>
                    </w:rPr>
                  </w:pPr>
                  <w:r w:rsidRPr="005719CE">
                    <w:rPr>
                      <w:color w:val="000000"/>
                      <w:sz w:val="16"/>
                      <w:lang w:eastAsia="lt-LT"/>
                    </w:rPr>
                    <w:t>388.4</w:t>
                  </w:r>
                </w:p>
              </w:tc>
            </w:tr>
            <w:tr w:rsidR="005719CE" w:rsidRPr="005719CE" w14:paraId="3F3D7D5B"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35291F2" w14:textId="77777777" w:rsidR="005719CE" w:rsidRPr="005719CE" w:rsidRDefault="005719CE" w:rsidP="005719CE">
                  <w:pPr>
                    <w:rPr>
                      <w:sz w:val="20"/>
                      <w:lang w:eastAsia="lt-LT"/>
                    </w:rPr>
                  </w:pPr>
                  <w:r w:rsidRPr="005719CE">
                    <w:rPr>
                      <w:color w:val="000000"/>
                      <w:sz w:val="16"/>
                      <w:lang w:eastAsia="lt-LT"/>
                    </w:rPr>
                    <w:t>Gyv. sk., tenkantis 1 alkoholio licencijai</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B5A969" w14:textId="77777777" w:rsidR="005719CE" w:rsidRPr="005719CE" w:rsidRDefault="005719CE" w:rsidP="005719CE">
                  <w:pPr>
                    <w:rPr>
                      <w:sz w:val="20"/>
                      <w:lang w:eastAsia="lt-LT"/>
                    </w:rPr>
                  </w:pPr>
                  <w:r w:rsidRPr="005719CE">
                    <w:rPr>
                      <w:noProof/>
                      <w:sz w:val="20"/>
                      <w:lang w:eastAsia="lt-LT"/>
                    </w:rPr>
                    <w:drawing>
                      <wp:inline distT="0" distB="0" distL="0" distR="0" wp14:anchorId="766012BB" wp14:editId="5EBB75C2">
                        <wp:extent cx="152501" cy="162033"/>
                        <wp:effectExtent l="0" t="0" r="0" b="0"/>
                        <wp:docPr id="390" name="Paveikslėlis 390"/>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130F957" w14:textId="77777777" w:rsidR="005719CE" w:rsidRPr="005719CE" w:rsidRDefault="005719CE" w:rsidP="005719CE">
                  <w:pPr>
                    <w:jc w:val="right"/>
                    <w:rPr>
                      <w:sz w:val="20"/>
                      <w:lang w:eastAsia="lt-LT"/>
                    </w:rPr>
                  </w:pPr>
                  <w:r w:rsidRPr="005719CE">
                    <w:rPr>
                      <w:color w:val="000000"/>
                      <w:sz w:val="16"/>
                      <w:lang w:eastAsia="lt-LT"/>
                    </w:rPr>
                    <w:t>143.5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A2A11" w14:textId="77777777" w:rsidR="005719CE" w:rsidRPr="005719CE" w:rsidRDefault="005719CE" w:rsidP="005719CE">
                  <w:pPr>
                    <w:jc w:val="right"/>
                    <w:rPr>
                      <w:sz w:val="20"/>
                      <w:lang w:eastAsia="lt-LT"/>
                    </w:rPr>
                  </w:pPr>
                  <w:r w:rsidRPr="005719CE">
                    <w:rPr>
                      <w:color w:val="000000"/>
                      <w:sz w:val="16"/>
                      <w:lang w:eastAsia="lt-LT"/>
                    </w:rPr>
                    <w:t>19946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C8F24" w14:textId="77777777" w:rsidR="005719CE" w:rsidRPr="005719CE" w:rsidRDefault="005719CE" w:rsidP="005719CE">
                  <w:pPr>
                    <w:jc w:val="right"/>
                    <w:rPr>
                      <w:sz w:val="20"/>
                      <w:lang w:eastAsia="lt-LT"/>
                    </w:rPr>
                  </w:pPr>
                  <w:r w:rsidRPr="005719CE">
                    <w:rPr>
                      <w:color w:val="000000"/>
                      <w:sz w:val="16"/>
                      <w:lang w:eastAsia="lt-LT"/>
                    </w:rPr>
                    <w:t>143.5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5C1E0F" w14:textId="77777777" w:rsidR="005719CE" w:rsidRPr="005719CE" w:rsidRDefault="005719CE" w:rsidP="005719CE">
                  <w:pPr>
                    <w:jc w:val="right"/>
                    <w:rPr>
                      <w:sz w:val="20"/>
                      <w:lang w:eastAsia="lt-LT"/>
                    </w:rPr>
                  </w:pPr>
                  <w:r w:rsidRPr="005719CE">
                    <w:rPr>
                      <w:color w:val="000000"/>
                      <w:sz w:val="16"/>
                      <w:lang w:eastAsia="lt-LT"/>
                    </w:rPr>
                    <w:t>0.82</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FA1850" w14:textId="77777777" w:rsidR="005719CE" w:rsidRPr="005719CE" w:rsidRDefault="005719CE" w:rsidP="005719CE">
                  <w:pPr>
                    <w:jc w:val="right"/>
                    <w:rPr>
                      <w:sz w:val="20"/>
                      <w:lang w:eastAsia="lt-LT"/>
                    </w:rPr>
                  </w:pPr>
                  <w:r w:rsidRPr="005719CE">
                    <w:rPr>
                      <w:color w:val="000000"/>
                      <w:sz w:val="16"/>
                      <w:lang w:eastAsia="lt-LT"/>
                    </w:rPr>
                    <w:t>175.2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3A05D" w14:textId="77777777" w:rsidR="005719CE" w:rsidRPr="005719CE" w:rsidRDefault="005719CE" w:rsidP="005719CE">
                  <w:pPr>
                    <w:jc w:val="right"/>
                    <w:rPr>
                      <w:sz w:val="20"/>
                      <w:lang w:eastAsia="lt-LT"/>
                    </w:rPr>
                  </w:pPr>
                  <w:r w:rsidRPr="005719CE">
                    <w:rPr>
                      <w:color w:val="000000"/>
                      <w:sz w:val="16"/>
                      <w:lang w:eastAsia="lt-LT"/>
                    </w:rPr>
                    <w:t>35.1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6ABC775" w14:textId="77777777" w:rsidR="005719CE" w:rsidRPr="005719CE" w:rsidRDefault="005719CE" w:rsidP="005719CE">
                  <w:pPr>
                    <w:rPr>
                      <w:sz w:val="20"/>
                      <w:lang w:eastAsia="lt-LT"/>
                    </w:rPr>
                  </w:pPr>
                  <w:r w:rsidRPr="005719CE">
                    <w:rPr>
                      <w:noProof/>
                      <w:sz w:val="20"/>
                      <w:lang w:eastAsia="lt-LT"/>
                    </w:rPr>
                    <w:drawing>
                      <wp:inline distT="0" distB="0" distL="0" distR="0" wp14:anchorId="58A18DFC" wp14:editId="48D0D5B6">
                        <wp:extent cx="2016000" cy="288000"/>
                        <wp:effectExtent l="0" t="0" r="0" b="0"/>
                        <wp:docPr id="315" name="Paveikslėlis 315"/>
                        <wp:cNvGraphicFramePr/>
                        <a:graphic xmlns:a="http://schemas.openxmlformats.org/drawingml/2006/main">
                          <a:graphicData uri="http://schemas.openxmlformats.org/drawingml/2006/picture">
                            <pic:pic xmlns:pic="http://schemas.openxmlformats.org/drawingml/2006/picture">
                              <pic:nvPicPr>
                                <pic:cNvPr id="139" name="img41.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70FABC5" w14:textId="77777777" w:rsidR="005719CE" w:rsidRPr="005719CE" w:rsidRDefault="005719CE" w:rsidP="005719CE">
                  <w:pPr>
                    <w:jc w:val="right"/>
                    <w:rPr>
                      <w:sz w:val="20"/>
                      <w:lang w:eastAsia="lt-LT"/>
                    </w:rPr>
                  </w:pPr>
                  <w:r w:rsidRPr="005719CE">
                    <w:rPr>
                      <w:color w:val="000000"/>
                      <w:sz w:val="16"/>
                      <w:lang w:eastAsia="lt-LT"/>
                    </w:rPr>
                    <w:t>359.7</w:t>
                  </w:r>
                </w:p>
              </w:tc>
            </w:tr>
            <w:tr w:rsidR="005719CE" w:rsidRPr="005719CE" w14:paraId="17201E1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4FEEF44" w14:textId="77777777" w:rsidR="005719CE" w:rsidRPr="005719CE" w:rsidRDefault="005719CE" w:rsidP="005719CE">
                  <w:pPr>
                    <w:rPr>
                      <w:sz w:val="20"/>
                      <w:lang w:eastAsia="lt-LT"/>
                    </w:rPr>
                  </w:pPr>
                  <w:r w:rsidRPr="005719CE">
                    <w:rPr>
                      <w:color w:val="000000"/>
                      <w:sz w:val="16"/>
                      <w:lang w:eastAsia="lt-LT"/>
                    </w:rPr>
                    <w:t>Nusikalstamos veikos, susijusios su narkotikais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DCA10" w14:textId="77777777" w:rsidR="005719CE" w:rsidRPr="005719CE" w:rsidRDefault="005719CE" w:rsidP="005719CE">
                  <w:pPr>
                    <w:rPr>
                      <w:sz w:val="20"/>
                      <w:lang w:eastAsia="lt-LT"/>
                    </w:rPr>
                  </w:pPr>
                  <w:r w:rsidRPr="005719CE">
                    <w:rPr>
                      <w:noProof/>
                      <w:sz w:val="20"/>
                      <w:lang w:eastAsia="lt-LT"/>
                    </w:rPr>
                    <w:drawing>
                      <wp:inline distT="0" distB="0" distL="0" distR="0" wp14:anchorId="0EA386CE" wp14:editId="32773E97">
                        <wp:extent cx="133474" cy="162076"/>
                        <wp:effectExtent l="0" t="0" r="0" b="0"/>
                        <wp:docPr id="316" name="Paveikslėlis 316"/>
                        <wp:cNvGraphicFramePr/>
                        <a:graphic xmlns:a="http://schemas.openxmlformats.org/drawingml/2006/main">
                          <a:graphicData uri="http://schemas.openxmlformats.org/drawingml/2006/picture">
                            <pic:pic xmlns:pic="http://schemas.openxmlformats.org/drawingml/2006/picture">
                              <pic:nvPicPr>
                                <pic:cNvPr id="14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CCCC"/>
                  <w:tcMar>
                    <w:top w:w="39" w:type="dxa"/>
                    <w:left w:w="39" w:type="dxa"/>
                    <w:bottom w:w="39" w:type="dxa"/>
                    <w:right w:w="39" w:type="dxa"/>
                  </w:tcMar>
                </w:tcPr>
                <w:p w14:paraId="7EAD90CA" w14:textId="77777777" w:rsidR="005719CE" w:rsidRPr="005719CE" w:rsidRDefault="005719CE" w:rsidP="005719CE">
                  <w:pPr>
                    <w:jc w:val="right"/>
                    <w:rPr>
                      <w:sz w:val="20"/>
                      <w:lang w:eastAsia="lt-LT"/>
                    </w:rPr>
                  </w:pPr>
                  <w:r w:rsidRPr="005719CE">
                    <w:rPr>
                      <w:color w:val="000000"/>
                      <w:sz w:val="16"/>
                      <w:lang w:eastAsia="lt-LT"/>
                    </w:rPr>
                    <w:t>156.2</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89270" w14:textId="77777777" w:rsidR="005719CE" w:rsidRPr="005719CE" w:rsidRDefault="005719CE" w:rsidP="005719CE">
                  <w:pPr>
                    <w:jc w:val="right"/>
                    <w:rPr>
                      <w:sz w:val="20"/>
                      <w:lang w:eastAsia="lt-LT"/>
                    </w:rPr>
                  </w:pPr>
                  <w:r w:rsidRPr="005719CE">
                    <w:rPr>
                      <w:color w:val="000000"/>
                      <w:sz w:val="16"/>
                      <w:lang w:eastAsia="lt-LT"/>
                    </w:rPr>
                    <w:t>156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36B2AB" w14:textId="77777777" w:rsidR="005719CE" w:rsidRPr="005719CE" w:rsidRDefault="005719CE" w:rsidP="005719CE">
                  <w:pPr>
                    <w:jc w:val="right"/>
                    <w:rPr>
                      <w:sz w:val="20"/>
                      <w:lang w:eastAsia="lt-LT"/>
                    </w:rPr>
                  </w:pPr>
                  <w:r w:rsidRPr="005719CE">
                    <w:rPr>
                      <w:color w:val="000000"/>
                      <w:sz w:val="16"/>
                      <w:lang w:eastAsia="lt-LT"/>
                    </w:rPr>
                    <w:t>109.9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713E1D" w14:textId="77777777" w:rsidR="005719CE" w:rsidRPr="005719CE" w:rsidRDefault="005719CE" w:rsidP="005719CE">
                  <w:pPr>
                    <w:jc w:val="right"/>
                    <w:rPr>
                      <w:sz w:val="20"/>
                      <w:lang w:eastAsia="lt-LT"/>
                    </w:rPr>
                  </w:pPr>
                  <w:r w:rsidRPr="005719CE">
                    <w:rPr>
                      <w:color w:val="000000"/>
                      <w:sz w:val="16"/>
                      <w:lang w:eastAsia="lt-LT"/>
                    </w:rPr>
                    <w:t>1.89</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898E8" w14:textId="77777777" w:rsidR="005719CE" w:rsidRPr="005719CE" w:rsidRDefault="005719CE" w:rsidP="005719CE">
                  <w:pPr>
                    <w:jc w:val="right"/>
                    <w:rPr>
                      <w:sz w:val="20"/>
                      <w:lang w:eastAsia="lt-LT"/>
                    </w:rPr>
                  </w:pPr>
                  <w:r w:rsidRPr="005719CE">
                    <w:rPr>
                      <w:color w:val="000000"/>
                      <w:sz w:val="16"/>
                      <w:lang w:eastAsia="lt-LT"/>
                    </w:rPr>
                    <w:t>82.8</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EC2DD" w14:textId="77777777" w:rsidR="005719CE" w:rsidRPr="005719CE" w:rsidRDefault="005719CE" w:rsidP="005719CE">
                  <w:pPr>
                    <w:jc w:val="right"/>
                    <w:rPr>
                      <w:sz w:val="20"/>
                      <w:lang w:eastAsia="lt-LT"/>
                    </w:rPr>
                  </w:pPr>
                  <w:r w:rsidRPr="005719CE">
                    <w:rPr>
                      <w:color w:val="000000"/>
                      <w:sz w:val="16"/>
                      <w:lang w:eastAsia="lt-LT"/>
                    </w:rPr>
                    <w:t>464.2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746762D" w14:textId="77777777" w:rsidR="005719CE" w:rsidRPr="005719CE" w:rsidRDefault="005719CE" w:rsidP="005719CE">
                  <w:pPr>
                    <w:rPr>
                      <w:sz w:val="20"/>
                      <w:lang w:eastAsia="lt-LT"/>
                    </w:rPr>
                  </w:pPr>
                  <w:r w:rsidRPr="005719CE">
                    <w:rPr>
                      <w:noProof/>
                      <w:sz w:val="20"/>
                      <w:lang w:eastAsia="lt-LT"/>
                    </w:rPr>
                    <w:drawing>
                      <wp:inline distT="0" distB="0" distL="0" distR="0" wp14:anchorId="23A8F1B6" wp14:editId="234D9834">
                        <wp:extent cx="2016000" cy="288000"/>
                        <wp:effectExtent l="0" t="0" r="0" b="0"/>
                        <wp:docPr id="317" name="Paveikslėlis 317"/>
                        <wp:cNvGraphicFramePr/>
                        <a:graphic xmlns:a="http://schemas.openxmlformats.org/drawingml/2006/main">
                          <a:graphicData uri="http://schemas.openxmlformats.org/drawingml/2006/picture">
                            <pic:pic xmlns:pic="http://schemas.openxmlformats.org/drawingml/2006/picture">
                              <pic:nvPicPr>
                                <pic:cNvPr id="143" name="img42.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5304050"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22AFC8C0"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62F612D" w14:textId="77777777" w:rsidR="005719CE" w:rsidRPr="005719CE" w:rsidRDefault="005719CE" w:rsidP="005719CE">
                  <w:pPr>
                    <w:rPr>
                      <w:sz w:val="20"/>
                      <w:lang w:eastAsia="lt-LT"/>
                    </w:rPr>
                  </w:pPr>
                  <w:r w:rsidRPr="005719CE">
                    <w:rPr>
                      <w:color w:val="000000"/>
                      <w:sz w:val="16"/>
                      <w:lang w:eastAsia="lt-LT"/>
                    </w:rPr>
                    <w:t>3.2. Skatinti sveikos mitybos įpročius</w:t>
                  </w:r>
                </w:p>
              </w:tc>
            </w:tr>
            <w:tr w:rsidR="005719CE" w:rsidRPr="005719CE" w14:paraId="3617F8A0"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CB53994" w14:textId="77777777" w:rsidR="005719CE" w:rsidRPr="005719CE" w:rsidRDefault="005719CE" w:rsidP="005719CE">
                  <w:pPr>
                    <w:rPr>
                      <w:sz w:val="20"/>
                      <w:lang w:eastAsia="lt-LT"/>
                    </w:rPr>
                  </w:pPr>
                  <w:r w:rsidRPr="005719CE">
                    <w:rPr>
                      <w:color w:val="000000"/>
                      <w:sz w:val="16"/>
                      <w:lang w:eastAsia="lt-LT"/>
                    </w:rPr>
                    <w:t>Kūdikių, žindytų išimtinai krūtimi iki 6 mėn. amžiaus, dalis (proc.) (2019)</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6EB5B6" w14:textId="77777777" w:rsidR="005719CE" w:rsidRPr="005719CE" w:rsidRDefault="005719CE" w:rsidP="005719CE">
                  <w:pPr>
                    <w:rPr>
                      <w:sz w:val="20"/>
                      <w:lang w:eastAsia="lt-LT"/>
                    </w:rPr>
                  </w:pPr>
                  <w:r w:rsidRPr="005719CE">
                    <w:rPr>
                      <w:noProof/>
                      <w:sz w:val="20"/>
                      <w:lang w:eastAsia="lt-LT"/>
                    </w:rPr>
                    <w:drawing>
                      <wp:inline distT="0" distB="0" distL="0" distR="0" wp14:anchorId="72D4C87F" wp14:editId="681CA685">
                        <wp:extent cx="152501" cy="162033"/>
                        <wp:effectExtent l="0" t="0" r="0" b="0"/>
                        <wp:docPr id="391" name="Paveikslėlis 391"/>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53DE3E1" w14:textId="77777777" w:rsidR="005719CE" w:rsidRPr="005719CE" w:rsidRDefault="005719CE" w:rsidP="005719CE">
                  <w:pPr>
                    <w:jc w:val="right"/>
                    <w:rPr>
                      <w:sz w:val="20"/>
                      <w:lang w:eastAsia="lt-LT"/>
                    </w:rPr>
                  </w:pPr>
                  <w:r w:rsidRPr="005719CE">
                    <w:rPr>
                      <w:color w:val="000000"/>
                      <w:sz w:val="16"/>
                      <w:lang w:eastAsia="lt-LT"/>
                    </w:rPr>
                    <w:t>49.3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C03A2" w14:textId="77777777" w:rsidR="005719CE" w:rsidRPr="005719CE" w:rsidRDefault="005719CE" w:rsidP="005719CE">
                  <w:pPr>
                    <w:jc w:val="right"/>
                    <w:rPr>
                      <w:sz w:val="20"/>
                      <w:lang w:eastAsia="lt-LT"/>
                    </w:rPr>
                  </w:pPr>
                  <w:r w:rsidRPr="005719CE">
                    <w:rPr>
                      <w:color w:val="000000"/>
                      <w:sz w:val="16"/>
                      <w:lang w:eastAsia="lt-LT"/>
                    </w:rPr>
                    <w:t>70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42FF9" w14:textId="77777777" w:rsidR="005719CE" w:rsidRPr="005719CE" w:rsidRDefault="005719CE" w:rsidP="005719CE">
                  <w:pPr>
                    <w:jc w:val="right"/>
                    <w:rPr>
                      <w:sz w:val="20"/>
                      <w:lang w:eastAsia="lt-LT"/>
                    </w:rPr>
                  </w:pPr>
                  <w:r w:rsidRPr="005719CE">
                    <w:rPr>
                      <w:color w:val="000000"/>
                      <w:sz w:val="16"/>
                      <w:lang w:eastAsia="lt-LT"/>
                    </w:rPr>
                    <w:t>48.1</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1404C" w14:textId="77777777" w:rsidR="005719CE" w:rsidRPr="005719CE" w:rsidRDefault="005719CE" w:rsidP="005719CE">
                  <w:pPr>
                    <w:jc w:val="right"/>
                    <w:rPr>
                      <w:sz w:val="20"/>
                      <w:lang w:eastAsia="lt-LT"/>
                    </w:rPr>
                  </w:pPr>
                  <w:r w:rsidRPr="005719CE">
                    <w:rPr>
                      <w:color w:val="000000"/>
                      <w:sz w:val="16"/>
                      <w:lang w:eastAsia="lt-LT"/>
                    </w:rPr>
                    <w:t>1.30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C591D" w14:textId="77777777" w:rsidR="005719CE" w:rsidRPr="005719CE" w:rsidRDefault="005719CE" w:rsidP="005719CE">
                  <w:pPr>
                    <w:jc w:val="right"/>
                    <w:rPr>
                      <w:sz w:val="20"/>
                      <w:lang w:eastAsia="lt-LT"/>
                    </w:rPr>
                  </w:pPr>
                  <w:r w:rsidRPr="005719CE">
                    <w:rPr>
                      <w:color w:val="000000"/>
                      <w:sz w:val="16"/>
                      <w:lang w:eastAsia="lt-LT"/>
                    </w:rPr>
                    <w:t>37.8</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3552C" w14:textId="77777777" w:rsidR="005719CE" w:rsidRPr="005719CE" w:rsidRDefault="005719CE" w:rsidP="005719CE">
                  <w:pPr>
                    <w:jc w:val="right"/>
                    <w:rPr>
                      <w:sz w:val="20"/>
                      <w:lang w:eastAsia="lt-LT"/>
                    </w:rPr>
                  </w:pPr>
                  <w:r w:rsidRPr="005719CE">
                    <w:rPr>
                      <w:color w:val="000000"/>
                      <w:sz w:val="16"/>
                      <w:lang w:eastAsia="lt-LT"/>
                    </w:rPr>
                    <w:t>6.6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1175633" w14:textId="77777777" w:rsidR="005719CE" w:rsidRPr="005719CE" w:rsidRDefault="005719CE" w:rsidP="005719CE">
                  <w:pPr>
                    <w:rPr>
                      <w:sz w:val="20"/>
                      <w:lang w:eastAsia="lt-LT"/>
                    </w:rPr>
                  </w:pPr>
                  <w:r w:rsidRPr="005719CE">
                    <w:rPr>
                      <w:noProof/>
                      <w:sz w:val="20"/>
                      <w:lang w:eastAsia="lt-LT"/>
                    </w:rPr>
                    <w:drawing>
                      <wp:inline distT="0" distB="0" distL="0" distR="0" wp14:anchorId="2E2D3C38" wp14:editId="186C0C82">
                        <wp:extent cx="2016000" cy="288000"/>
                        <wp:effectExtent l="0" t="0" r="0" b="0"/>
                        <wp:docPr id="319" name="Paveikslėlis 319"/>
                        <wp:cNvGraphicFramePr/>
                        <a:graphic xmlns:a="http://schemas.openxmlformats.org/drawingml/2006/main">
                          <a:graphicData uri="http://schemas.openxmlformats.org/drawingml/2006/picture">
                            <pic:pic xmlns:pic="http://schemas.openxmlformats.org/drawingml/2006/picture">
                              <pic:nvPicPr>
                                <pic:cNvPr id="147" name="img43.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529480" w14:textId="77777777" w:rsidR="005719CE" w:rsidRPr="005719CE" w:rsidRDefault="005719CE" w:rsidP="005719CE">
                  <w:pPr>
                    <w:jc w:val="right"/>
                    <w:rPr>
                      <w:sz w:val="20"/>
                      <w:lang w:eastAsia="lt-LT"/>
                    </w:rPr>
                  </w:pPr>
                  <w:r w:rsidRPr="005719CE">
                    <w:rPr>
                      <w:color w:val="000000"/>
                      <w:sz w:val="16"/>
                      <w:lang w:eastAsia="lt-LT"/>
                    </w:rPr>
                    <w:t>62.1</w:t>
                  </w:r>
                </w:p>
              </w:tc>
            </w:tr>
            <w:tr w:rsidR="005719CE" w:rsidRPr="005719CE" w14:paraId="1E9259A7"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50A9D662" w14:textId="77777777" w:rsidR="005719CE" w:rsidRPr="005719CE" w:rsidRDefault="005719CE" w:rsidP="005719CE">
                  <w:pPr>
                    <w:rPr>
                      <w:sz w:val="20"/>
                      <w:lang w:eastAsia="lt-LT"/>
                    </w:rPr>
                  </w:pPr>
                  <w:r w:rsidRPr="005719CE">
                    <w:rPr>
                      <w:color w:val="000000"/>
                      <w:sz w:val="16"/>
                      <w:lang w:eastAsia="lt-LT"/>
                    </w:rPr>
                    <w:lastRenderedPageBreak/>
                    <w:t>4 tikslas. Užtikrinti kokybišką ir efektyvią sveikatos priežiūrą, orientuotą į gyventojų poreikius</w:t>
                  </w:r>
                </w:p>
              </w:tc>
            </w:tr>
            <w:tr w:rsidR="005719CE" w:rsidRPr="005719CE" w14:paraId="04929508"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F860C4B" w14:textId="77777777" w:rsidR="005719CE" w:rsidRPr="005719CE" w:rsidRDefault="005719CE" w:rsidP="005719CE">
                  <w:pPr>
                    <w:rPr>
                      <w:sz w:val="20"/>
                      <w:lang w:eastAsia="lt-LT"/>
                    </w:rPr>
                  </w:pPr>
                  <w:r w:rsidRPr="005719CE">
                    <w:rPr>
                      <w:color w:val="000000"/>
                      <w:sz w:val="16"/>
                      <w:lang w:eastAsia="lt-LT"/>
                    </w:rPr>
                    <w:t>4.1. Užtikrinti sveikatos sistemos tvarumą ir kokybę, plėtojant sveikatos technologijas, kurių efektyvumas pagrįstas mokslo įrodymais</w:t>
                  </w:r>
                </w:p>
              </w:tc>
            </w:tr>
            <w:tr w:rsidR="005719CE" w:rsidRPr="005719CE" w14:paraId="7900E142"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66C0A15" w14:textId="77777777" w:rsidR="005719CE" w:rsidRPr="005719CE" w:rsidRDefault="005719CE" w:rsidP="005719CE">
                  <w:pPr>
                    <w:rPr>
                      <w:sz w:val="20"/>
                      <w:lang w:eastAsia="lt-LT"/>
                    </w:rPr>
                  </w:pPr>
                  <w:r w:rsidRPr="005719CE">
                    <w:rPr>
                      <w:color w:val="000000"/>
                      <w:sz w:val="16"/>
                      <w:lang w:eastAsia="lt-LT"/>
                    </w:rPr>
                    <w:t>Išvengiamų hospitalizacijų (IH) sk. 1 000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B879D" w14:textId="77777777" w:rsidR="005719CE" w:rsidRPr="005719CE" w:rsidRDefault="005719CE" w:rsidP="005719CE">
                  <w:pPr>
                    <w:rPr>
                      <w:sz w:val="20"/>
                      <w:lang w:eastAsia="lt-LT"/>
                    </w:rPr>
                  </w:pPr>
                  <w:r w:rsidRPr="005719CE">
                    <w:rPr>
                      <w:noProof/>
                      <w:sz w:val="20"/>
                      <w:lang w:eastAsia="lt-LT"/>
                    </w:rPr>
                    <w:drawing>
                      <wp:inline distT="0" distB="0" distL="0" distR="0" wp14:anchorId="04289ABE" wp14:editId="24C51164">
                        <wp:extent cx="133439" cy="162033"/>
                        <wp:effectExtent l="0" t="0" r="0" b="0"/>
                        <wp:docPr id="320" name="Paveikslėlis 320"/>
                        <wp:cNvGraphicFramePr/>
                        <a:graphic xmlns:a="http://schemas.openxmlformats.org/drawingml/2006/main">
                          <a:graphicData uri="http://schemas.openxmlformats.org/drawingml/2006/picture">
                            <pic:pic xmlns:pic="http://schemas.openxmlformats.org/drawingml/2006/picture">
                              <pic:nvPicPr>
                                <pic:cNvPr id="149"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01E96E3" w14:textId="77777777" w:rsidR="005719CE" w:rsidRPr="005719CE" w:rsidRDefault="005719CE" w:rsidP="005719CE">
                  <w:pPr>
                    <w:jc w:val="right"/>
                    <w:rPr>
                      <w:sz w:val="20"/>
                      <w:lang w:eastAsia="lt-LT"/>
                    </w:rPr>
                  </w:pPr>
                  <w:r w:rsidRPr="005719CE">
                    <w:rPr>
                      <w:color w:val="000000"/>
                      <w:sz w:val="16"/>
                      <w:lang w:eastAsia="lt-LT"/>
                    </w:rPr>
                    <w:t>16.5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F37E5" w14:textId="77777777" w:rsidR="005719CE" w:rsidRPr="005719CE" w:rsidRDefault="005719CE" w:rsidP="005719CE">
                  <w:pPr>
                    <w:jc w:val="right"/>
                    <w:rPr>
                      <w:sz w:val="20"/>
                      <w:lang w:eastAsia="lt-LT"/>
                    </w:rPr>
                  </w:pPr>
                  <w:r w:rsidRPr="005719CE">
                    <w:rPr>
                      <w:color w:val="000000"/>
                      <w:sz w:val="16"/>
                      <w:lang w:eastAsia="lt-LT"/>
                    </w:rPr>
                    <w:t>327</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FECDD" w14:textId="77777777" w:rsidR="005719CE" w:rsidRPr="005719CE" w:rsidRDefault="005719CE" w:rsidP="005719CE">
                  <w:pPr>
                    <w:jc w:val="right"/>
                    <w:rPr>
                      <w:sz w:val="20"/>
                      <w:lang w:eastAsia="lt-LT"/>
                    </w:rPr>
                  </w:pPr>
                  <w:r w:rsidRPr="005719CE">
                    <w:rPr>
                      <w:color w:val="000000"/>
                      <w:sz w:val="16"/>
                      <w:lang w:eastAsia="lt-LT"/>
                    </w:rPr>
                    <w:t>21.5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E9542" w14:textId="77777777" w:rsidR="005719CE" w:rsidRPr="005719CE" w:rsidRDefault="005719CE" w:rsidP="005719CE">
                  <w:pPr>
                    <w:jc w:val="right"/>
                    <w:rPr>
                      <w:sz w:val="20"/>
                      <w:lang w:eastAsia="lt-LT"/>
                    </w:rPr>
                  </w:pPr>
                  <w:r w:rsidRPr="005719CE">
                    <w:rPr>
                      <w:color w:val="000000"/>
                      <w:sz w:val="16"/>
                      <w:lang w:eastAsia="lt-LT"/>
                    </w:rPr>
                    <w:t>1.11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80C214" w14:textId="77777777" w:rsidR="005719CE" w:rsidRPr="005719CE" w:rsidRDefault="005719CE" w:rsidP="005719CE">
                  <w:pPr>
                    <w:jc w:val="right"/>
                    <w:rPr>
                      <w:sz w:val="20"/>
                      <w:lang w:eastAsia="lt-LT"/>
                    </w:rPr>
                  </w:pPr>
                  <w:r w:rsidRPr="005719CE">
                    <w:rPr>
                      <w:color w:val="000000"/>
                      <w:sz w:val="16"/>
                      <w:lang w:eastAsia="lt-LT"/>
                    </w:rPr>
                    <w:t>14.9</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26B32" w14:textId="77777777" w:rsidR="005719CE" w:rsidRPr="005719CE" w:rsidRDefault="005719CE" w:rsidP="005719CE">
                  <w:pPr>
                    <w:jc w:val="right"/>
                    <w:rPr>
                      <w:sz w:val="20"/>
                      <w:lang w:eastAsia="lt-LT"/>
                    </w:rPr>
                  </w:pPr>
                  <w:r w:rsidRPr="005719CE">
                    <w:rPr>
                      <w:color w:val="000000"/>
                      <w:sz w:val="16"/>
                      <w:lang w:eastAsia="lt-LT"/>
                    </w:rPr>
                    <w:t>29.7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F72AF0" w14:textId="77777777" w:rsidR="005719CE" w:rsidRPr="005719CE" w:rsidRDefault="005719CE" w:rsidP="005719CE">
                  <w:pPr>
                    <w:rPr>
                      <w:sz w:val="20"/>
                      <w:lang w:eastAsia="lt-LT"/>
                    </w:rPr>
                  </w:pPr>
                  <w:r w:rsidRPr="005719CE">
                    <w:rPr>
                      <w:noProof/>
                      <w:sz w:val="20"/>
                      <w:lang w:eastAsia="lt-LT"/>
                    </w:rPr>
                    <w:drawing>
                      <wp:inline distT="0" distB="0" distL="0" distR="0" wp14:anchorId="3738DCCE" wp14:editId="1B7B9C83">
                        <wp:extent cx="2016000" cy="288000"/>
                        <wp:effectExtent l="0" t="0" r="0" b="0"/>
                        <wp:docPr id="321" name="Paveikslėlis 321"/>
                        <wp:cNvGraphicFramePr/>
                        <a:graphic xmlns:a="http://schemas.openxmlformats.org/drawingml/2006/main">
                          <a:graphicData uri="http://schemas.openxmlformats.org/drawingml/2006/picture">
                            <pic:pic xmlns:pic="http://schemas.openxmlformats.org/drawingml/2006/picture">
                              <pic:nvPicPr>
                                <pic:cNvPr id="151" name="img44.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23727DB" w14:textId="77777777" w:rsidR="005719CE" w:rsidRPr="005719CE" w:rsidRDefault="005719CE" w:rsidP="005719CE">
                  <w:pPr>
                    <w:jc w:val="right"/>
                    <w:rPr>
                      <w:sz w:val="20"/>
                      <w:lang w:eastAsia="lt-LT"/>
                    </w:rPr>
                  </w:pPr>
                  <w:r w:rsidRPr="005719CE">
                    <w:rPr>
                      <w:color w:val="000000"/>
                      <w:sz w:val="16"/>
                      <w:lang w:eastAsia="lt-LT"/>
                    </w:rPr>
                    <w:t>10.1</w:t>
                  </w:r>
                </w:p>
              </w:tc>
            </w:tr>
            <w:tr w:rsidR="005719CE" w:rsidRPr="005719CE" w14:paraId="73641D92"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1CEA5FA" w14:textId="77777777" w:rsidR="005719CE" w:rsidRPr="005719CE" w:rsidRDefault="005719CE" w:rsidP="005719CE">
                  <w:pPr>
                    <w:rPr>
                      <w:sz w:val="20"/>
                      <w:lang w:eastAsia="lt-LT"/>
                    </w:rPr>
                  </w:pPr>
                  <w:r w:rsidRPr="005719CE">
                    <w:rPr>
                      <w:color w:val="000000"/>
                      <w:sz w:val="16"/>
                      <w:lang w:eastAsia="lt-LT"/>
                    </w:rPr>
                    <w:t>IH dėl cukrinio diabeto sk. (18+ m.) 1 000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22B2E" w14:textId="77777777" w:rsidR="005719CE" w:rsidRPr="005719CE" w:rsidRDefault="005719CE" w:rsidP="005719CE">
                  <w:pPr>
                    <w:rPr>
                      <w:sz w:val="20"/>
                      <w:lang w:eastAsia="lt-LT"/>
                    </w:rPr>
                  </w:pPr>
                  <w:r w:rsidRPr="005719CE">
                    <w:rPr>
                      <w:noProof/>
                      <w:sz w:val="20"/>
                      <w:lang w:eastAsia="lt-LT"/>
                    </w:rPr>
                    <w:drawing>
                      <wp:inline distT="0" distB="0" distL="0" distR="0" wp14:anchorId="7030009D" wp14:editId="7C947B9F">
                        <wp:extent cx="133439" cy="162033"/>
                        <wp:effectExtent l="0" t="0" r="0" b="0"/>
                        <wp:docPr id="322" name="Paveikslėlis 322"/>
                        <wp:cNvGraphicFramePr/>
                        <a:graphic xmlns:a="http://schemas.openxmlformats.org/drawingml/2006/main">
                          <a:graphicData uri="http://schemas.openxmlformats.org/drawingml/2006/picture">
                            <pic:pic xmlns:pic="http://schemas.openxmlformats.org/drawingml/2006/picture">
                              <pic:nvPicPr>
                                <pic:cNvPr id="153"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36FF68DD" w14:textId="77777777" w:rsidR="005719CE" w:rsidRPr="005719CE" w:rsidRDefault="005719CE" w:rsidP="005719CE">
                  <w:pPr>
                    <w:jc w:val="right"/>
                    <w:rPr>
                      <w:sz w:val="20"/>
                      <w:lang w:eastAsia="lt-LT"/>
                    </w:rPr>
                  </w:pPr>
                  <w:r w:rsidRPr="005719CE">
                    <w:rPr>
                      <w:color w:val="000000"/>
                      <w:sz w:val="16"/>
                      <w:lang w:eastAsia="lt-LT"/>
                    </w:rPr>
                    <w:t>1.3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6C85D" w14:textId="77777777" w:rsidR="005719CE" w:rsidRPr="005719CE" w:rsidRDefault="005719CE" w:rsidP="005719CE">
                  <w:pPr>
                    <w:jc w:val="right"/>
                    <w:rPr>
                      <w:sz w:val="20"/>
                      <w:lang w:eastAsia="lt-LT"/>
                    </w:rPr>
                  </w:pPr>
                  <w:r w:rsidRPr="005719CE">
                    <w:rPr>
                      <w:color w:val="000000"/>
                      <w:sz w:val="16"/>
                      <w:lang w:eastAsia="lt-LT"/>
                    </w:rPr>
                    <w:t>22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18F13" w14:textId="77777777" w:rsidR="005719CE" w:rsidRPr="005719CE" w:rsidRDefault="005719CE" w:rsidP="005719CE">
                  <w:pPr>
                    <w:jc w:val="right"/>
                    <w:rPr>
                      <w:sz w:val="20"/>
                      <w:lang w:eastAsia="lt-LT"/>
                    </w:rPr>
                  </w:pPr>
                  <w:r w:rsidRPr="005719CE">
                    <w:rPr>
                      <w:color w:val="000000"/>
                      <w:sz w:val="16"/>
                      <w:lang w:eastAsia="lt-LT"/>
                    </w:rPr>
                    <w:t>1.9</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A85FA" w14:textId="77777777" w:rsidR="005719CE" w:rsidRPr="005719CE" w:rsidRDefault="005719CE" w:rsidP="005719CE">
                  <w:pPr>
                    <w:jc w:val="right"/>
                    <w:rPr>
                      <w:sz w:val="20"/>
                      <w:lang w:eastAsia="lt-LT"/>
                    </w:rPr>
                  </w:pPr>
                  <w:r w:rsidRPr="005719CE">
                    <w:rPr>
                      <w:color w:val="000000"/>
                      <w:sz w:val="16"/>
                      <w:lang w:eastAsia="lt-LT"/>
                    </w:rPr>
                    <w:t>0.81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27287" w14:textId="77777777" w:rsidR="005719CE" w:rsidRPr="005719CE" w:rsidRDefault="005719CE" w:rsidP="005719CE">
                  <w:pPr>
                    <w:jc w:val="right"/>
                    <w:rPr>
                      <w:sz w:val="20"/>
                      <w:lang w:eastAsia="lt-LT"/>
                    </w:rPr>
                  </w:pPr>
                  <w:r w:rsidRPr="005719CE">
                    <w:rPr>
                      <w:color w:val="000000"/>
                      <w:sz w:val="16"/>
                      <w:lang w:eastAsia="lt-LT"/>
                    </w:rPr>
                    <w:t>1.6</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09369" w14:textId="77777777" w:rsidR="005719CE" w:rsidRPr="005719CE" w:rsidRDefault="005719CE" w:rsidP="005719CE">
                  <w:pPr>
                    <w:jc w:val="right"/>
                    <w:rPr>
                      <w:sz w:val="20"/>
                      <w:lang w:eastAsia="lt-LT"/>
                    </w:rPr>
                  </w:pPr>
                  <w:r w:rsidRPr="005719CE">
                    <w:rPr>
                      <w:color w:val="000000"/>
                      <w:sz w:val="16"/>
                      <w:lang w:eastAsia="lt-LT"/>
                    </w:rPr>
                    <w:t>3.0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6441257" w14:textId="77777777" w:rsidR="005719CE" w:rsidRPr="005719CE" w:rsidRDefault="005719CE" w:rsidP="005719CE">
                  <w:pPr>
                    <w:rPr>
                      <w:sz w:val="20"/>
                      <w:lang w:eastAsia="lt-LT"/>
                    </w:rPr>
                  </w:pPr>
                  <w:r w:rsidRPr="005719CE">
                    <w:rPr>
                      <w:noProof/>
                      <w:sz w:val="20"/>
                      <w:lang w:eastAsia="lt-LT"/>
                    </w:rPr>
                    <w:drawing>
                      <wp:inline distT="0" distB="0" distL="0" distR="0" wp14:anchorId="675774E0" wp14:editId="212BA7CB">
                        <wp:extent cx="2016000" cy="288000"/>
                        <wp:effectExtent l="0" t="0" r="0" b="0"/>
                        <wp:docPr id="323" name="Paveikslėlis 323"/>
                        <wp:cNvGraphicFramePr/>
                        <a:graphic xmlns:a="http://schemas.openxmlformats.org/drawingml/2006/main">
                          <a:graphicData uri="http://schemas.openxmlformats.org/drawingml/2006/picture">
                            <pic:pic xmlns:pic="http://schemas.openxmlformats.org/drawingml/2006/picture">
                              <pic:nvPicPr>
                                <pic:cNvPr id="155" name="img45.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805C5C" w14:textId="77777777" w:rsidR="005719CE" w:rsidRPr="005719CE" w:rsidRDefault="005719CE" w:rsidP="005719CE">
                  <w:pPr>
                    <w:jc w:val="right"/>
                    <w:rPr>
                      <w:sz w:val="20"/>
                      <w:lang w:eastAsia="lt-LT"/>
                    </w:rPr>
                  </w:pPr>
                  <w:r w:rsidRPr="005719CE">
                    <w:rPr>
                      <w:color w:val="000000"/>
                      <w:sz w:val="16"/>
                      <w:lang w:eastAsia="lt-LT"/>
                    </w:rPr>
                    <w:t>0.7</w:t>
                  </w:r>
                </w:p>
              </w:tc>
            </w:tr>
            <w:tr w:rsidR="005719CE" w:rsidRPr="005719CE" w14:paraId="472F00AC"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2CF564F" w14:textId="77777777" w:rsidR="005719CE" w:rsidRPr="005719CE" w:rsidRDefault="005719CE" w:rsidP="005719CE">
                  <w:pPr>
                    <w:rPr>
                      <w:sz w:val="20"/>
                      <w:lang w:eastAsia="lt-LT"/>
                    </w:rPr>
                  </w:pPr>
                  <w:r w:rsidRPr="005719CE">
                    <w:rPr>
                      <w:color w:val="000000"/>
                      <w:sz w:val="16"/>
                      <w:lang w:eastAsia="lt-LT"/>
                    </w:rPr>
                    <w:t>4.2. Plėtoti sveikatos infrastuktūrą ir gerinti sveikatos priežiūros paslaugų kokybę, saugą, prieinamumą ir į pacientą orientuotą sveikatos priežiūrą</w:t>
                  </w:r>
                </w:p>
              </w:tc>
            </w:tr>
            <w:tr w:rsidR="005719CE" w:rsidRPr="005719CE" w14:paraId="0FD32FE0"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1399681" w14:textId="77777777" w:rsidR="005719CE" w:rsidRPr="005719CE" w:rsidRDefault="005719CE" w:rsidP="005719CE">
                  <w:pPr>
                    <w:rPr>
                      <w:sz w:val="20"/>
                      <w:lang w:eastAsia="lt-LT"/>
                    </w:rPr>
                  </w:pPr>
                  <w:r w:rsidRPr="005719CE">
                    <w:rPr>
                      <w:color w:val="000000"/>
                      <w:sz w:val="16"/>
                      <w:lang w:eastAsia="lt-LT"/>
                    </w:rPr>
                    <w:t>Slaugytojų, tenkančių vienam gydytojui, sk. (2019)</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FD2C4" w14:textId="77777777" w:rsidR="005719CE" w:rsidRPr="005719CE" w:rsidRDefault="005719CE" w:rsidP="005719CE">
                  <w:pPr>
                    <w:rPr>
                      <w:sz w:val="20"/>
                      <w:lang w:eastAsia="lt-LT"/>
                    </w:rPr>
                  </w:pPr>
                  <w:r w:rsidRPr="005719CE">
                    <w:rPr>
                      <w:noProof/>
                      <w:sz w:val="20"/>
                      <w:lang w:eastAsia="lt-LT"/>
                    </w:rPr>
                    <w:drawing>
                      <wp:inline distT="0" distB="0" distL="0" distR="0" wp14:anchorId="22D0D83C" wp14:editId="41044632">
                        <wp:extent cx="133474" cy="162076"/>
                        <wp:effectExtent l="0" t="0" r="0" b="0"/>
                        <wp:docPr id="392" name="Paveikslėlis 392"/>
                        <wp:cNvGraphicFramePr/>
                        <a:graphic xmlns:a="http://schemas.openxmlformats.org/drawingml/2006/main">
                          <a:graphicData uri="http://schemas.openxmlformats.org/drawingml/2006/picture">
                            <pic:pic xmlns:pic="http://schemas.openxmlformats.org/drawingml/2006/picture">
                              <pic:nvPicPr>
                                <pic:cNvPr id="14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6558571" w14:textId="77777777" w:rsidR="005719CE" w:rsidRPr="005719CE" w:rsidRDefault="005719CE" w:rsidP="005719CE">
                  <w:pPr>
                    <w:jc w:val="right"/>
                    <w:rPr>
                      <w:sz w:val="20"/>
                      <w:lang w:eastAsia="lt-LT"/>
                    </w:rPr>
                  </w:pPr>
                  <w:r w:rsidRPr="005719CE">
                    <w:rPr>
                      <w:color w:val="000000"/>
                      <w:sz w:val="16"/>
                      <w:lang w:eastAsia="lt-LT"/>
                    </w:rPr>
                    <w:t>1.7</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ED0A87" w14:textId="77777777" w:rsidR="005719CE" w:rsidRPr="005719CE" w:rsidRDefault="005719CE" w:rsidP="005719CE">
                  <w:pPr>
                    <w:jc w:val="right"/>
                    <w:rPr>
                      <w:sz w:val="20"/>
                      <w:lang w:eastAsia="lt-LT"/>
                    </w:rPr>
                  </w:pPr>
                  <w:r w:rsidRPr="005719CE">
                    <w:rPr>
                      <w:color w:val="000000"/>
                      <w:sz w:val="16"/>
                      <w:lang w:eastAsia="lt-LT"/>
                    </w:rPr>
                    <w:t>220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9CC03" w14:textId="77777777" w:rsidR="005719CE" w:rsidRPr="005719CE" w:rsidRDefault="005719CE" w:rsidP="005719CE">
                  <w:pPr>
                    <w:jc w:val="right"/>
                    <w:rPr>
                      <w:sz w:val="20"/>
                      <w:lang w:eastAsia="lt-LT"/>
                    </w:rPr>
                  </w:pPr>
                  <w:r w:rsidRPr="005719CE">
                    <w:rPr>
                      <w:color w:val="000000"/>
                      <w:sz w:val="16"/>
                      <w:lang w:eastAsia="lt-LT"/>
                    </w:rPr>
                    <w:t>1.7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D4694F" w14:textId="77777777" w:rsidR="005719CE" w:rsidRPr="005719CE" w:rsidRDefault="005719CE" w:rsidP="005719CE">
                  <w:pPr>
                    <w:jc w:val="right"/>
                    <w:rPr>
                      <w:sz w:val="20"/>
                      <w:lang w:eastAsia="lt-LT"/>
                    </w:rPr>
                  </w:pPr>
                  <w:r w:rsidRPr="005719CE">
                    <w:rPr>
                      <w:color w:val="000000"/>
                      <w:sz w:val="16"/>
                      <w:lang w:eastAsia="lt-LT"/>
                    </w:rPr>
                    <w:t>1.00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D8A37D" w14:textId="77777777" w:rsidR="005719CE" w:rsidRPr="005719CE" w:rsidRDefault="005719CE" w:rsidP="005719CE">
                  <w:pPr>
                    <w:jc w:val="right"/>
                    <w:rPr>
                      <w:sz w:val="20"/>
                      <w:lang w:eastAsia="lt-LT"/>
                    </w:rPr>
                  </w:pPr>
                  <w:r w:rsidRPr="005719CE">
                    <w:rPr>
                      <w:color w:val="000000"/>
                      <w:sz w:val="16"/>
                      <w:lang w:eastAsia="lt-LT"/>
                    </w:rPr>
                    <w:t>1.7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4B732" w14:textId="77777777" w:rsidR="005719CE" w:rsidRPr="005719CE" w:rsidRDefault="005719CE" w:rsidP="005719CE">
                  <w:pPr>
                    <w:jc w:val="right"/>
                    <w:rPr>
                      <w:sz w:val="20"/>
                      <w:lang w:eastAsia="lt-LT"/>
                    </w:rPr>
                  </w:pPr>
                  <w:r w:rsidRPr="005719CE">
                    <w:rPr>
                      <w:color w:val="000000"/>
                      <w:sz w:val="16"/>
                      <w:lang w:eastAsia="lt-LT"/>
                    </w:rPr>
                    <w:t>1.1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F4C944" w14:textId="77777777" w:rsidR="005719CE" w:rsidRPr="005719CE" w:rsidRDefault="005719CE" w:rsidP="005719CE">
                  <w:pPr>
                    <w:rPr>
                      <w:sz w:val="20"/>
                      <w:lang w:eastAsia="lt-LT"/>
                    </w:rPr>
                  </w:pPr>
                  <w:r w:rsidRPr="005719CE">
                    <w:rPr>
                      <w:noProof/>
                      <w:sz w:val="20"/>
                      <w:lang w:eastAsia="lt-LT"/>
                    </w:rPr>
                    <w:drawing>
                      <wp:inline distT="0" distB="0" distL="0" distR="0" wp14:anchorId="5C05C22E" wp14:editId="63F74CA1">
                        <wp:extent cx="2016000" cy="288000"/>
                        <wp:effectExtent l="0" t="0" r="0" b="0"/>
                        <wp:docPr id="325" name="Paveikslėlis 325"/>
                        <wp:cNvGraphicFramePr/>
                        <a:graphic xmlns:a="http://schemas.openxmlformats.org/drawingml/2006/main">
                          <a:graphicData uri="http://schemas.openxmlformats.org/drawingml/2006/picture">
                            <pic:pic xmlns:pic="http://schemas.openxmlformats.org/drawingml/2006/picture">
                              <pic:nvPicPr>
                                <pic:cNvPr id="159" name="img46.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D9EFD9" w14:textId="77777777" w:rsidR="005719CE" w:rsidRPr="005719CE" w:rsidRDefault="005719CE" w:rsidP="005719CE">
                  <w:pPr>
                    <w:jc w:val="right"/>
                    <w:rPr>
                      <w:sz w:val="20"/>
                      <w:lang w:eastAsia="lt-LT"/>
                    </w:rPr>
                  </w:pPr>
                  <w:r w:rsidRPr="005719CE">
                    <w:rPr>
                      <w:color w:val="000000"/>
                      <w:sz w:val="16"/>
                      <w:lang w:eastAsia="lt-LT"/>
                    </w:rPr>
                    <w:t>6.0</w:t>
                  </w:r>
                </w:p>
              </w:tc>
            </w:tr>
            <w:tr w:rsidR="005719CE" w:rsidRPr="005719CE" w14:paraId="1F68659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3E06843" w14:textId="77777777" w:rsidR="005719CE" w:rsidRPr="005719CE" w:rsidRDefault="005719CE" w:rsidP="005719CE">
                  <w:pPr>
                    <w:rPr>
                      <w:sz w:val="20"/>
                      <w:lang w:eastAsia="lt-LT"/>
                    </w:rPr>
                  </w:pPr>
                  <w:r w:rsidRPr="005719CE">
                    <w:rPr>
                      <w:color w:val="000000"/>
                      <w:sz w:val="16"/>
                      <w:lang w:eastAsia="lt-LT"/>
                    </w:rPr>
                    <w:t>Šeimos gydytojų sk. 10 000 gyv. (2019)</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C9B8C" w14:textId="77777777" w:rsidR="005719CE" w:rsidRPr="005719CE" w:rsidRDefault="005719CE" w:rsidP="005719CE">
                  <w:pPr>
                    <w:rPr>
                      <w:sz w:val="20"/>
                      <w:lang w:eastAsia="lt-LT"/>
                    </w:rPr>
                  </w:pPr>
                  <w:r w:rsidRPr="005719CE">
                    <w:rPr>
                      <w:noProof/>
                      <w:sz w:val="20"/>
                      <w:lang w:eastAsia="lt-LT"/>
                    </w:rPr>
                    <w:drawing>
                      <wp:inline distT="0" distB="0" distL="0" distR="0" wp14:anchorId="2143A83D" wp14:editId="3B99E747">
                        <wp:extent cx="133474" cy="162076"/>
                        <wp:effectExtent l="0" t="0" r="0" b="0"/>
                        <wp:docPr id="393" name="Paveikslėlis 393"/>
                        <wp:cNvGraphicFramePr/>
                        <a:graphic xmlns:a="http://schemas.openxmlformats.org/drawingml/2006/main">
                          <a:graphicData uri="http://schemas.openxmlformats.org/drawingml/2006/picture">
                            <pic:pic xmlns:pic="http://schemas.openxmlformats.org/drawingml/2006/picture">
                              <pic:nvPicPr>
                                <pic:cNvPr id="14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55B80F18" w14:textId="77777777" w:rsidR="005719CE" w:rsidRPr="005719CE" w:rsidRDefault="005719CE" w:rsidP="005719CE">
                  <w:pPr>
                    <w:jc w:val="right"/>
                    <w:rPr>
                      <w:sz w:val="20"/>
                      <w:lang w:eastAsia="lt-LT"/>
                    </w:rPr>
                  </w:pPr>
                  <w:r w:rsidRPr="005719CE">
                    <w:rPr>
                      <w:color w:val="000000"/>
                      <w:sz w:val="16"/>
                      <w:lang w:eastAsia="lt-LT"/>
                    </w:rPr>
                    <w:t>8.4</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7DF44" w14:textId="77777777" w:rsidR="005719CE" w:rsidRPr="005719CE" w:rsidRDefault="005719CE" w:rsidP="005719CE">
                  <w:pPr>
                    <w:jc w:val="right"/>
                    <w:rPr>
                      <w:sz w:val="20"/>
                      <w:lang w:eastAsia="lt-LT"/>
                    </w:rPr>
                  </w:pPr>
                  <w:r w:rsidRPr="005719CE">
                    <w:rPr>
                      <w:color w:val="000000"/>
                      <w:sz w:val="16"/>
                      <w:lang w:eastAsia="lt-LT"/>
                    </w:rPr>
                    <w:t>16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CFB7C" w14:textId="77777777" w:rsidR="005719CE" w:rsidRPr="005719CE" w:rsidRDefault="005719CE" w:rsidP="005719CE">
                  <w:pPr>
                    <w:jc w:val="right"/>
                    <w:rPr>
                      <w:sz w:val="20"/>
                      <w:lang w:eastAsia="lt-LT"/>
                    </w:rPr>
                  </w:pPr>
                  <w:r w:rsidRPr="005719CE">
                    <w:rPr>
                      <w:color w:val="000000"/>
                      <w:sz w:val="16"/>
                      <w:lang w:eastAsia="lt-LT"/>
                    </w:rPr>
                    <w:t>8.6</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389E56" w14:textId="77777777" w:rsidR="005719CE" w:rsidRPr="005719CE" w:rsidRDefault="005719CE" w:rsidP="005719CE">
                  <w:pPr>
                    <w:jc w:val="right"/>
                    <w:rPr>
                      <w:sz w:val="20"/>
                      <w:lang w:eastAsia="lt-LT"/>
                    </w:rPr>
                  </w:pPr>
                  <w:r w:rsidRPr="005719CE">
                    <w:rPr>
                      <w:color w:val="000000"/>
                      <w:sz w:val="16"/>
                      <w:lang w:eastAsia="lt-LT"/>
                    </w:rPr>
                    <w:t>1.17</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1F1E5D" w14:textId="77777777" w:rsidR="005719CE" w:rsidRPr="005719CE" w:rsidRDefault="005719CE" w:rsidP="005719CE">
                  <w:pPr>
                    <w:jc w:val="right"/>
                    <w:rPr>
                      <w:sz w:val="20"/>
                      <w:lang w:eastAsia="lt-LT"/>
                    </w:rPr>
                  </w:pPr>
                  <w:r w:rsidRPr="005719CE">
                    <w:rPr>
                      <w:color w:val="000000"/>
                      <w:sz w:val="16"/>
                      <w:lang w:eastAsia="lt-LT"/>
                    </w:rPr>
                    <w:t>7.2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C9672" w14:textId="77777777" w:rsidR="005719CE" w:rsidRPr="005719CE" w:rsidRDefault="005719CE" w:rsidP="005719CE">
                  <w:pPr>
                    <w:jc w:val="right"/>
                    <w:rPr>
                      <w:sz w:val="20"/>
                      <w:lang w:eastAsia="lt-LT"/>
                    </w:rPr>
                  </w:pPr>
                  <w:r w:rsidRPr="005719CE">
                    <w:rPr>
                      <w:color w:val="000000"/>
                      <w:sz w:val="16"/>
                      <w:lang w:eastAsia="lt-LT"/>
                    </w:rPr>
                    <w:t>2.5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848A41" w14:textId="77777777" w:rsidR="005719CE" w:rsidRPr="005719CE" w:rsidRDefault="005719CE" w:rsidP="005719CE">
                  <w:pPr>
                    <w:rPr>
                      <w:sz w:val="20"/>
                      <w:lang w:eastAsia="lt-LT"/>
                    </w:rPr>
                  </w:pPr>
                  <w:r w:rsidRPr="005719CE">
                    <w:rPr>
                      <w:noProof/>
                      <w:sz w:val="20"/>
                      <w:lang w:eastAsia="lt-LT"/>
                    </w:rPr>
                    <w:drawing>
                      <wp:inline distT="0" distB="0" distL="0" distR="0" wp14:anchorId="1A4A74B3" wp14:editId="356BABB4">
                        <wp:extent cx="2016000" cy="288000"/>
                        <wp:effectExtent l="0" t="0" r="0" b="0"/>
                        <wp:docPr id="327" name="Paveikslėlis 327"/>
                        <wp:cNvGraphicFramePr/>
                        <a:graphic xmlns:a="http://schemas.openxmlformats.org/drawingml/2006/main">
                          <a:graphicData uri="http://schemas.openxmlformats.org/drawingml/2006/picture">
                            <pic:pic xmlns:pic="http://schemas.openxmlformats.org/drawingml/2006/picture">
                              <pic:nvPicPr>
                                <pic:cNvPr id="163" name="img47.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7B8963D" w14:textId="77777777" w:rsidR="005719CE" w:rsidRPr="005719CE" w:rsidRDefault="005719CE" w:rsidP="005719CE">
                  <w:pPr>
                    <w:jc w:val="right"/>
                    <w:rPr>
                      <w:sz w:val="20"/>
                      <w:lang w:eastAsia="lt-LT"/>
                    </w:rPr>
                  </w:pPr>
                  <w:r w:rsidRPr="005719CE">
                    <w:rPr>
                      <w:color w:val="000000"/>
                      <w:sz w:val="16"/>
                      <w:lang w:eastAsia="lt-LT"/>
                    </w:rPr>
                    <w:t>13.8</w:t>
                  </w:r>
                </w:p>
              </w:tc>
            </w:tr>
            <w:tr w:rsidR="005719CE" w:rsidRPr="005719CE" w14:paraId="032404E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30E6458" w14:textId="77777777" w:rsidR="005719CE" w:rsidRPr="005719CE" w:rsidRDefault="005719CE" w:rsidP="005719CE">
                  <w:pPr>
                    <w:rPr>
                      <w:sz w:val="20"/>
                      <w:lang w:eastAsia="lt-LT"/>
                    </w:rPr>
                  </w:pPr>
                  <w:r w:rsidRPr="005719CE">
                    <w:rPr>
                      <w:color w:val="000000"/>
                      <w:sz w:val="16"/>
                      <w:lang w:eastAsia="lt-LT"/>
                    </w:rPr>
                    <w:t>Apsilankymų pas gydytojus sk. 1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2C3B90" w14:textId="77777777" w:rsidR="005719CE" w:rsidRPr="005719CE" w:rsidRDefault="005719CE" w:rsidP="005719CE">
                  <w:pPr>
                    <w:rPr>
                      <w:sz w:val="20"/>
                      <w:lang w:eastAsia="lt-LT"/>
                    </w:rPr>
                  </w:pPr>
                  <w:r w:rsidRPr="005719CE">
                    <w:rPr>
                      <w:noProof/>
                      <w:sz w:val="20"/>
                      <w:lang w:eastAsia="lt-LT"/>
                    </w:rPr>
                    <w:drawing>
                      <wp:inline distT="0" distB="0" distL="0" distR="0" wp14:anchorId="7EA6E676" wp14:editId="63E44768">
                        <wp:extent cx="133474" cy="162076"/>
                        <wp:effectExtent l="0" t="0" r="0" b="0"/>
                        <wp:docPr id="394" name="Paveikslėlis 394"/>
                        <wp:cNvGraphicFramePr/>
                        <a:graphic xmlns:a="http://schemas.openxmlformats.org/drawingml/2006/main">
                          <a:graphicData uri="http://schemas.openxmlformats.org/drawingml/2006/picture">
                            <pic:pic xmlns:pic="http://schemas.openxmlformats.org/drawingml/2006/picture">
                              <pic:nvPicPr>
                                <pic:cNvPr id="14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DF5FAF9" w14:textId="77777777" w:rsidR="005719CE" w:rsidRPr="005719CE" w:rsidRDefault="005719CE" w:rsidP="005719CE">
                  <w:pPr>
                    <w:jc w:val="right"/>
                    <w:rPr>
                      <w:sz w:val="20"/>
                      <w:lang w:eastAsia="lt-LT"/>
                    </w:rPr>
                  </w:pPr>
                  <w:r w:rsidRPr="005719CE">
                    <w:rPr>
                      <w:color w:val="000000"/>
                      <w:sz w:val="16"/>
                      <w:lang w:eastAsia="lt-LT"/>
                    </w:rPr>
                    <w:t>10.2</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A1660" w14:textId="77777777" w:rsidR="005719CE" w:rsidRPr="005719CE" w:rsidRDefault="005719CE" w:rsidP="005719CE">
                  <w:pPr>
                    <w:jc w:val="right"/>
                    <w:rPr>
                      <w:sz w:val="20"/>
                      <w:lang w:eastAsia="lt-LT"/>
                    </w:rPr>
                  </w:pPr>
                  <w:r w:rsidRPr="005719CE">
                    <w:rPr>
                      <w:color w:val="000000"/>
                      <w:sz w:val="16"/>
                      <w:lang w:eastAsia="lt-LT"/>
                    </w:rPr>
                    <w:t>202682</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91459" w14:textId="77777777" w:rsidR="005719CE" w:rsidRPr="005719CE" w:rsidRDefault="005719CE" w:rsidP="005719CE">
                  <w:pPr>
                    <w:jc w:val="right"/>
                    <w:rPr>
                      <w:sz w:val="20"/>
                      <w:lang w:eastAsia="lt-LT"/>
                    </w:rPr>
                  </w:pPr>
                  <w:r w:rsidRPr="005719CE">
                    <w:rPr>
                      <w:color w:val="000000"/>
                      <w:sz w:val="16"/>
                      <w:lang w:eastAsia="lt-LT"/>
                    </w:rPr>
                    <w:t>10.0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E925F" w14:textId="77777777" w:rsidR="005719CE" w:rsidRPr="005719CE" w:rsidRDefault="005719CE" w:rsidP="005719CE">
                  <w:pPr>
                    <w:jc w:val="right"/>
                    <w:rPr>
                      <w:sz w:val="20"/>
                      <w:lang w:eastAsia="lt-LT"/>
                    </w:rPr>
                  </w:pPr>
                  <w:r w:rsidRPr="005719CE">
                    <w:rPr>
                      <w:color w:val="000000"/>
                      <w:sz w:val="16"/>
                      <w:lang w:eastAsia="lt-LT"/>
                    </w:rPr>
                    <w:t>1.16</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1F989" w14:textId="77777777" w:rsidR="005719CE" w:rsidRPr="005719CE" w:rsidRDefault="005719CE" w:rsidP="005719CE">
                  <w:pPr>
                    <w:jc w:val="right"/>
                    <w:rPr>
                      <w:sz w:val="20"/>
                      <w:lang w:eastAsia="lt-LT"/>
                    </w:rPr>
                  </w:pPr>
                  <w:r w:rsidRPr="005719CE">
                    <w:rPr>
                      <w:color w:val="000000"/>
                      <w:sz w:val="16"/>
                      <w:lang w:eastAsia="lt-LT"/>
                    </w:rPr>
                    <w:t>8.8</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EF15B" w14:textId="77777777" w:rsidR="005719CE" w:rsidRPr="005719CE" w:rsidRDefault="005719CE" w:rsidP="005719CE">
                  <w:pPr>
                    <w:jc w:val="right"/>
                    <w:rPr>
                      <w:sz w:val="20"/>
                      <w:lang w:eastAsia="lt-LT"/>
                    </w:rPr>
                  </w:pPr>
                  <w:r w:rsidRPr="005719CE">
                    <w:rPr>
                      <w:color w:val="000000"/>
                      <w:sz w:val="16"/>
                      <w:lang w:eastAsia="lt-LT"/>
                    </w:rPr>
                    <w:t>6.5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94E222C" w14:textId="77777777" w:rsidR="005719CE" w:rsidRPr="005719CE" w:rsidRDefault="005719CE" w:rsidP="005719CE">
                  <w:pPr>
                    <w:rPr>
                      <w:sz w:val="20"/>
                      <w:lang w:eastAsia="lt-LT"/>
                    </w:rPr>
                  </w:pPr>
                  <w:r w:rsidRPr="005719CE">
                    <w:rPr>
                      <w:noProof/>
                      <w:sz w:val="20"/>
                      <w:lang w:eastAsia="lt-LT"/>
                    </w:rPr>
                    <w:drawing>
                      <wp:inline distT="0" distB="0" distL="0" distR="0" wp14:anchorId="47945B70" wp14:editId="2184BECA">
                        <wp:extent cx="2016000" cy="288000"/>
                        <wp:effectExtent l="0" t="0" r="0" b="0"/>
                        <wp:docPr id="329" name="Paveikslėlis 329"/>
                        <wp:cNvGraphicFramePr/>
                        <a:graphic xmlns:a="http://schemas.openxmlformats.org/drawingml/2006/main">
                          <a:graphicData uri="http://schemas.openxmlformats.org/drawingml/2006/picture">
                            <pic:pic xmlns:pic="http://schemas.openxmlformats.org/drawingml/2006/picture">
                              <pic:nvPicPr>
                                <pic:cNvPr id="167" name="img48.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81E467" w14:textId="77777777" w:rsidR="005719CE" w:rsidRPr="005719CE" w:rsidRDefault="005719CE" w:rsidP="005719CE">
                  <w:pPr>
                    <w:jc w:val="right"/>
                    <w:rPr>
                      <w:sz w:val="20"/>
                      <w:lang w:eastAsia="lt-LT"/>
                    </w:rPr>
                  </w:pPr>
                  <w:r w:rsidRPr="005719CE">
                    <w:rPr>
                      <w:color w:val="000000"/>
                      <w:sz w:val="16"/>
                      <w:lang w:eastAsia="lt-LT"/>
                    </w:rPr>
                    <w:t>11.5</w:t>
                  </w:r>
                </w:p>
              </w:tc>
            </w:tr>
            <w:tr w:rsidR="005719CE" w:rsidRPr="005719CE" w14:paraId="560CEBB6"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7DD08AF" w14:textId="77777777" w:rsidR="005719CE" w:rsidRPr="005719CE" w:rsidRDefault="005719CE" w:rsidP="005719CE">
                  <w:pPr>
                    <w:rPr>
                      <w:sz w:val="20"/>
                      <w:lang w:eastAsia="lt-LT"/>
                    </w:rPr>
                  </w:pPr>
                  <w:r w:rsidRPr="005719CE">
                    <w:rPr>
                      <w:color w:val="000000"/>
                      <w:sz w:val="16"/>
                      <w:lang w:eastAsia="lt-LT"/>
                    </w:rPr>
                    <w:t>Sergamumas vaistams atsparia tuberkulioze (A15-A19) (visi) 100 000 gyv. (TB registro duomenys)</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2D13C" w14:textId="77777777" w:rsidR="005719CE" w:rsidRPr="005719CE" w:rsidRDefault="005719CE" w:rsidP="005719CE">
                  <w:pPr>
                    <w:rPr>
                      <w:sz w:val="20"/>
                      <w:lang w:eastAsia="lt-LT"/>
                    </w:rPr>
                  </w:pPr>
                  <w:r w:rsidRPr="005719CE">
                    <w:rPr>
                      <w:noProof/>
                      <w:sz w:val="20"/>
                      <w:lang w:eastAsia="lt-LT"/>
                    </w:rPr>
                    <w:drawing>
                      <wp:inline distT="0" distB="0" distL="0" distR="0" wp14:anchorId="7C9822D2" wp14:editId="737CD184">
                        <wp:extent cx="133439" cy="162033"/>
                        <wp:effectExtent l="0" t="0" r="0" b="0"/>
                        <wp:docPr id="330" name="Paveikslėlis 330"/>
                        <wp:cNvGraphicFramePr/>
                        <a:graphic xmlns:a="http://schemas.openxmlformats.org/drawingml/2006/main">
                          <a:graphicData uri="http://schemas.openxmlformats.org/drawingml/2006/picture">
                            <pic:pic xmlns:pic="http://schemas.openxmlformats.org/drawingml/2006/picture">
                              <pic:nvPicPr>
                                <pic:cNvPr id="169"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241A2FF"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6CCF4"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C18EF2" w14:textId="77777777" w:rsidR="005719CE" w:rsidRPr="005719CE" w:rsidRDefault="005719CE" w:rsidP="005719CE">
                  <w:pPr>
                    <w:jc w:val="right"/>
                    <w:rPr>
                      <w:sz w:val="20"/>
                      <w:lang w:eastAsia="lt-LT"/>
                    </w:rPr>
                  </w:pPr>
                  <w:r w:rsidRPr="005719CE">
                    <w:rPr>
                      <w:color w:val="000000"/>
                      <w:sz w:val="16"/>
                      <w:lang w:eastAsia="lt-LT"/>
                    </w:rPr>
                    <w:t>1.7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5BFBE"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E9B018" w14:textId="77777777" w:rsidR="005719CE" w:rsidRPr="005719CE" w:rsidRDefault="005719CE" w:rsidP="005719CE">
                  <w:pPr>
                    <w:jc w:val="right"/>
                    <w:rPr>
                      <w:sz w:val="20"/>
                      <w:lang w:eastAsia="lt-LT"/>
                    </w:rPr>
                  </w:pPr>
                  <w:r w:rsidRPr="005719CE">
                    <w:rPr>
                      <w:color w:val="000000"/>
                      <w:sz w:val="16"/>
                      <w:lang w:eastAsia="lt-LT"/>
                    </w:rPr>
                    <w:t>3.5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155AEA" w14:textId="77777777" w:rsidR="005719CE" w:rsidRPr="005719CE" w:rsidRDefault="005719CE" w:rsidP="005719CE">
                  <w:pPr>
                    <w:jc w:val="right"/>
                    <w:rPr>
                      <w:sz w:val="20"/>
                      <w:lang w:eastAsia="lt-LT"/>
                    </w:rPr>
                  </w:pPr>
                  <w:r w:rsidRPr="005719CE">
                    <w:rPr>
                      <w:color w:val="000000"/>
                      <w:sz w:val="16"/>
                      <w:lang w:eastAsia="lt-LT"/>
                    </w:rPr>
                    <w:t>19.4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14DA6D1" w14:textId="77777777" w:rsidR="005719CE" w:rsidRPr="005719CE" w:rsidRDefault="005719CE" w:rsidP="005719CE">
                  <w:pPr>
                    <w:rPr>
                      <w:sz w:val="20"/>
                      <w:lang w:eastAsia="lt-LT"/>
                    </w:rPr>
                  </w:pPr>
                  <w:r w:rsidRPr="005719CE">
                    <w:rPr>
                      <w:noProof/>
                      <w:sz w:val="20"/>
                      <w:lang w:eastAsia="lt-LT"/>
                    </w:rPr>
                    <w:drawing>
                      <wp:inline distT="0" distB="0" distL="0" distR="0" wp14:anchorId="167E9F47" wp14:editId="12B1370B">
                        <wp:extent cx="2016000" cy="288000"/>
                        <wp:effectExtent l="0" t="0" r="0" b="0"/>
                        <wp:docPr id="331" name="Paveikslėlis 331"/>
                        <wp:cNvGraphicFramePr/>
                        <a:graphic xmlns:a="http://schemas.openxmlformats.org/drawingml/2006/main">
                          <a:graphicData uri="http://schemas.openxmlformats.org/drawingml/2006/picture">
                            <pic:pic xmlns:pic="http://schemas.openxmlformats.org/drawingml/2006/picture">
                              <pic:nvPicPr>
                                <pic:cNvPr id="171" name="img49.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B05514E"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3C076A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BB7ECE" w14:textId="77777777" w:rsidR="005719CE" w:rsidRPr="005719CE" w:rsidRDefault="005719CE" w:rsidP="005719CE">
                  <w:pPr>
                    <w:rPr>
                      <w:sz w:val="20"/>
                      <w:lang w:eastAsia="lt-LT"/>
                    </w:rPr>
                  </w:pPr>
                  <w:proofErr w:type="spellStart"/>
                  <w:r w:rsidRPr="005719CE">
                    <w:rPr>
                      <w:color w:val="000000"/>
                      <w:sz w:val="16"/>
                      <w:lang w:eastAsia="lt-LT"/>
                    </w:rPr>
                    <w:t>Serg</w:t>
                  </w:r>
                  <w:proofErr w:type="spellEnd"/>
                  <w:r w:rsidRPr="005719CE">
                    <w:rPr>
                      <w:color w:val="000000"/>
                      <w:sz w:val="16"/>
                      <w:lang w:eastAsia="lt-LT"/>
                    </w:rPr>
                    <w:t>. vaistams atsparia tuberkulioze (A15-A19) 100 000 gyv. (TB registro duomenys)</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C8EEF" w14:textId="77777777" w:rsidR="005719CE" w:rsidRPr="005719CE" w:rsidRDefault="005719CE" w:rsidP="005719CE">
                  <w:pPr>
                    <w:rPr>
                      <w:sz w:val="20"/>
                      <w:lang w:eastAsia="lt-LT"/>
                    </w:rPr>
                  </w:pPr>
                  <w:r w:rsidRPr="005719CE">
                    <w:rPr>
                      <w:noProof/>
                      <w:sz w:val="20"/>
                      <w:lang w:eastAsia="lt-LT"/>
                    </w:rPr>
                    <w:drawing>
                      <wp:inline distT="0" distB="0" distL="0" distR="0" wp14:anchorId="33996914" wp14:editId="1F60F411">
                        <wp:extent cx="133439" cy="162033"/>
                        <wp:effectExtent l="0" t="0" r="0" b="0"/>
                        <wp:docPr id="332" name="Paveikslėlis 332"/>
                        <wp:cNvGraphicFramePr/>
                        <a:graphic xmlns:a="http://schemas.openxmlformats.org/drawingml/2006/main">
                          <a:graphicData uri="http://schemas.openxmlformats.org/drawingml/2006/picture">
                            <pic:pic xmlns:pic="http://schemas.openxmlformats.org/drawingml/2006/picture">
                              <pic:nvPicPr>
                                <pic:cNvPr id="173"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3044876"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5C7DFB"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9D8FC" w14:textId="77777777" w:rsidR="005719CE" w:rsidRPr="005719CE" w:rsidRDefault="005719CE" w:rsidP="005719CE">
                  <w:pPr>
                    <w:jc w:val="right"/>
                    <w:rPr>
                      <w:sz w:val="20"/>
                      <w:lang w:eastAsia="lt-LT"/>
                    </w:rPr>
                  </w:pPr>
                  <w:r w:rsidRPr="005719CE">
                    <w:rPr>
                      <w:color w:val="000000"/>
                      <w:sz w:val="16"/>
                      <w:lang w:eastAsia="lt-LT"/>
                    </w:rPr>
                    <w:t>0.0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5FB03"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B7628" w14:textId="77777777" w:rsidR="005719CE" w:rsidRPr="005719CE" w:rsidRDefault="005719CE" w:rsidP="005719CE">
                  <w:pPr>
                    <w:jc w:val="right"/>
                    <w:rPr>
                      <w:sz w:val="20"/>
                      <w:lang w:eastAsia="lt-LT"/>
                    </w:rPr>
                  </w:pPr>
                  <w:r w:rsidRPr="005719CE">
                    <w:rPr>
                      <w:color w:val="000000"/>
                      <w:sz w:val="16"/>
                      <w:lang w:eastAsia="lt-LT"/>
                    </w:rPr>
                    <w:t>2.4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50D518" w14:textId="77777777" w:rsidR="005719CE" w:rsidRPr="005719CE" w:rsidRDefault="005719CE" w:rsidP="005719CE">
                  <w:pPr>
                    <w:jc w:val="right"/>
                    <w:rPr>
                      <w:sz w:val="20"/>
                      <w:lang w:eastAsia="lt-LT"/>
                    </w:rPr>
                  </w:pPr>
                  <w:r w:rsidRPr="005719CE">
                    <w:rPr>
                      <w:color w:val="000000"/>
                      <w:sz w:val="16"/>
                      <w:lang w:eastAsia="lt-LT"/>
                    </w:rPr>
                    <w:t>15.6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10BB728" w14:textId="77777777" w:rsidR="005719CE" w:rsidRPr="005719CE" w:rsidRDefault="005719CE" w:rsidP="005719CE">
                  <w:pPr>
                    <w:rPr>
                      <w:sz w:val="20"/>
                      <w:lang w:eastAsia="lt-LT"/>
                    </w:rPr>
                  </w:pPr>
                  <w:r w:rsidRPr="005719CE">
                    <w:rPr>
                      <w:noProof/>
                      <w:sz w:val="20"/>
                      <w:lang w:eastAsia="lt-LT"/>
                    </w:rPr>
                    <w:drawing>
                      <wp:inline distT="0" distB="0" distL="0" distR="0" wp14:anchorId="657FF4CF" wp14:editId="78DF91B9">
                        <wp:extent cx="2016000" cy="288000"/>
                        <wp:effectExtent l="0" t="0" r="0" b="0"/>
                        <wp:docPr id="333" name="Paveikslėlis 333"/>
                        <wp:cNvGraphicFramePr/>
                        <a:graphic xmlns:a="http://schemas.openxmlformats.org/drawingml/2006/main">
                          <a:graphicData uri="http://schemas.openxmlformats.org/drawingml/2006/picture">
                            <pic:pic xmlns:pic="http://schemas.openxmlformats.org/drawingml/2006/picture">
                              <pic:nvPicPr>
                                <pic:cNvPr id="175" name="img50.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97E77A2"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7D6E13F1"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995386A" w14:textId="77777777" w:rsidR="005719CE" w:rsidRPr="005719CE" w:rsidRDefault="005719CE" w:rsidP="005719CE">
                  <w:pPr>
                    <w:rPr>
                      <w:sz w:val="20"/>
                      <w:lang w:eastAsia="lt-LT"/>
                    </w:rPr>
                  </w:pPr>
                  <w:proofErr w:type="spellStart"/>
                  <w:r w:rsidRPr="005719CE">
                    <w:rPr>
                      <w:color w:val="000000"/>
                      <w:sz w:val="16"/>
                      <w:lang w:eastAsia="lt-LT"/>
                    </w:rPr>
                    <w:t>Serg</w:t>
                  </w:r>
                  <w:proofErr w:type="spellEnd"/>
                  <w:r w:rsidRPr="005719CE">
                    <w:rPr>
                      <w:color w:val="000000"/>
                      <w:sz w:val="16"/>
                      <w:lang w:eastAsia="lt-LT"/>
                    </w:rPr>
                    <w:t>. ŽIV ir LPL (B20-B24, Z21, A50-A54, A56) 10 000 gyv. (ULAC duomenys)</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2207C" w14:textId="77777777" w:rsidR="005719CE" w:rsidRPr="005719CE" w:rsidRDefault="005719CE" w:rsidP="005719CE">
                  <w:pPr>
                    <w:rPr>
                      <w:sz w:val="20"/>
                      <w:lang w:eastAsia="lt-LT"/>
                    </w:rPr>
                  </w:pPr>
                  <w:r w:rsidRPr="005719CE">
                    <w:rPr>
                      <w:noProof/>
                      <w:sz w:val="20"/>
                      <w:lang w:eastAsia="lt-LT"/>
                    </w:rPr>
                    <w:drawing>
                      <wp:inline distT="0" distB="0" distL="0" distR="0" wp14:anchorId="33E64EF5" wp14:editId="256FE472">
                        <wp:extent cx="133439" cy="162033"/>
                        <wp:effectExtent l="0" t="0" r="0" b="0"/>
                        <wp:docPr id="334" name="Paveikslėlis 334"/>
                        <wp:cNvGraphicFramePr/>
                        <a:graphic xmlns:a="http://schemas.openxmlformats.org/drawingml/2006/main">
                          <a:graphicData uri="http://schemas.openxmlformats.org/drawingml/2006/picture">
                            <pic:pic xmlns:pic="http://schemas.openxmlformats.org/drawingml/2006/picture">
                              <pic:nvPicPr>
                                <pic:cNvPr id="177" name="img21.png"/>
                                <pic:cNvPicPr/>
                              </pic:nvPicPr>
                              <pic:blipFill>
                                <a:blip r:embed="rId30"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2C51721" w14:textId="77777777" w:rsidR="005719CE" w:rsidRPr="005719CE" w:rsidRDefault="005719CE" w:rsidP="005719CE">
                  <w:pPr>
                    <w:jc w:val="right"/>
                    <w:rPr>
                      <w:sz w:val="20"/>
                      <w:lang w:eastAsia="lt-LT"/>
                    </w:rPr>
                  </w:pPr>
                  <w:r w:rsidRPr="005719CE">
                    <w:rPr>
                      <w:color w:val="000000"/>
                      <w:sz w:val="16"/>
                      <w:lang w:eastAsia="lt-LT"/>
                    </w:rPr>
                    <w:t>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51DFB" w14:textId="77777777" w:rsidR="005719CE" w:rsidRPr="005719CE" w:rsidRDefault="005719CE" w:rsidP="005719CE">
                  <w:pPr>
                    <w:jc w:val="right"/>
                    <w:rPr>
                      <w:sz w:val="20"/>
                      <w:lang w:eastAsia="lt-LT"/>
                    </w:rPr>
                  </w:pPr>
                  <w:r w:rsidRPr="005719CE">
                    <w:rPr>
                      <w:color w:val="000000"/>
                      <w:sz w:val="16"/>
                      <w:lang w:eastAsia="lt-LT"/>
                    </w:rPr>
                    <w:t>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C33F4" w14:textId="77777777" w:rsidR="005719CE" w:rsidRPr="005719CE" w:rsidRDefault="005719CE" w:rsidP="005719CE">
                  <w:pPr>
                    <w:jc w:val="right"/>
                    <w:rPr>
                      <w:sz w:val="20"/>
                      <w:lang w:eastAsia="lt-LT"/>
                    </w:rPr>
                  </w:pPr>
                  <w:r w:rsidRPr="005719CE">
                    <w:rPr>
                      <w:color w:val="000000"/>
                      <w:sz w:val="16"/>
                      <w:lang w:eastAsia="lt-LT"/>
                    </w:rPr>
                    <w:t>0.3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1BE3B" w14:textId="77777777" w:rsidR="005719CE" w:rsidRPr="005719CE" w:rsidRDefault="005719CE" w:rsidP="005719CE">
                  <w:pPr>
                    <w:jc w:val="right"/>
                    <w:rPr>
                      <w:sz w:val="20"/>
                      <w:lang w:eastAsia="lt-LT"/>
                    </w:rPr>
                  </w:pPr>
                  <w:r w:rsidRPr="005719CE">
                    <w:rPr>
                      <w:color w:val="000000"/>
                      <w:sz w:val="16"/>
                      <w:lang w:eastAsia="lt-LT"/>
                    </w:rPr>
                    <w:t>0.00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BA5D1" w14:textId="77777777" w:rsidR="005719CE" w:rsidRPr="005719CE" w:rsidRDefault="005719CE" w:rsidP="005719CE">
                  <w:pPr>
                    <w:jc w:val="right"/>
                    <w:rPr>
                      <w:sz w:val="20"/>
                      <w:lang w:eastAsia="lt-LT"/>
                    </w:rPr>
                  </w:pPr>
                  <w:r w:rsidRPr="005719CE">
                    <w:rPr>
                      <w:color w:val="000000"/>
                      <w:sz w:val="16"/>
                      <w:lang w:eastAsia="lt-LT"/>
                    </w:rPr>
                    <w:t>1.7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95083C" w14:textId="77777777" w:rsidR="005719CE" w:rsidRPr="005719CE" w:rsidRDefault="005719CE" w:rsidP="005719CE">
                  <w:pPr>
                    <w:jc w:val="right"/>
                    <w:rPr>
                      <w:sz w:val="20"/>
                      <w:lang w:eastAsia="lt-LT"/>
                    </w:rPr>
                  </w:pPr>
                  <w:r w:rsidRPr="005719CE">
                    <w:rPr>
                      <w:color w:val="000000"/>
                      <w:sz w:val="16"/>
                      <w:lang w:eastAsia="lt-LT"/>
                    </w:rPr>
                    <w:t>4.8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869C04F" w14:textId="77777777" w:rsidR="005719CE" w:rsidRPr="005719CE" w:rsidRDefault="005719CE" w:rsidP="005719CE">
                  <w:pPr>
                    <w:rPr>
                      <w:sz w:val="20"/>
                      <w:lang w:eastAsia="lt-LT"/>
                    </w:rPr>
                  </w:pPr>
                  <w:r w:rsidRPr="005719CE">
                    <w:rPr>
                      <w:noProof/>
                      <w:sz w:val="20"/>
                      <w:lang w:eastAsia="lt-LT"/>
                    </w:rPr>
                    <w:drawing>
                      <wp:inline distT="0" distB="0" distL="0" distR="0" wp14:anchorId="509BC247" wp14:editId="027907F8">
                        <wp:extent cx="2016000" cy="288000"/>
                        <wp:effectExtent l="0" t="0" r="0" b="0"/>
                        <wp:docPr id="335" name="Paveikslėlis 335"/>
                        <wp:cNvGraphicFramePr/>
                        <a:graphic xmlns:a="http://schemas.openxmlformats.org/drawingml/2006/main">
                          <a:graphicData uri="http://schemas.openxmlformats.org/drawingml/2006/picture">
                            <pic:pic xmlns:pic="http://schemas.openxmlformats.org/drawingml/2006/picture">
                              <pic:nvPicPr>
                                <pic:cNvPr id="179" name="img51.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C0380BA"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2925422"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300037C" w14:textId="77777777" w:rsidR="005719CE" w:rsidRPr="005719CE" w:rsidRDefault="005719CE" w:rsidP="005719CE">
                  <w:pPr>
                    <w:rPr>
                      <w:sz w:val="20"/>
                      <w:lang w:eastAsia="lt-LT"/>
                    </w:rPr>
                  </w:pPr>
                  <w:r w:rsidRPr="005719CE">
                    <w:rPr>
                      <w:color w:val="000000"/>
                      <w:sz w:val="16"/>
                      <w:lang w:eastAsia="lt-LT"/>
                    </w:rPr>
                    <w:t>4.3. Pagerinti motinos ir vaiko sveikatą</w:t>
                  </w:r>
                </w:p>
              </w:tc>
            </w:tr>
            <w:tr w:rsidR="005719CE" w:rsidRPr="005719CE" w14:paraId="31F52172"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2B27D03" w14:textId="77777777" w:rsidR="005719CE" w:rsidRPr="005719CE" w:rsidRDefault="005719CE" w:rsidP="005719CE">
                  <w:pPr>
                    <w:rPr>
                      <w:sz w:val="20"/>
                      <w:lang w:eastAsia="lt-LT"/>
                    </w:rPr>
                  </w:pPr>
                  <w:r w:rsidRPr="005719CE">
                    <w:rPr>
                      <w:color w:val="000000"/>
                      <w:sz w:val="16"/>
                      <w:lang w:eastAsia="lt-LT"/>
                    </w:rPr>
                    <w:t>Kūdikių mirtingumas 1000 gyvų gimusių</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2B2B6" w14:textId="77777777" w:rsidR="005719CE" w:rsidRPr="005719CE" w:rsidRDefault="005719CE" w:rsidP="005719CE">
                  <w:pPr>
                    <w:rPr>
                      <w:sz w:val="20"/>
                      <w:lang w:eastAsia="lt-LT"/>
                    </w:rPr>
                  </w:pPr>
                  <w:r w:rsidRPr="005719CE">
                    <w:rPr>
                      <w:noProof/>
                      <w:sz w:val="20"/>
                      <w:lang w:eastAsia="lt-LT"/>
                    </w:rPr>
                    <w:drawing>
                      <wp:inline distT="0" distB="0" distL="0" distR="0" wp14:anchorId="78337754" wp14:editId="6975C13C">
                        <wp:extent cx="133474" cy="162076"/>
                        <wp:effectExtent l="0" t="0" r="0" b="0"/>
                        <wp:docPr id="336" name="Paveikslėlis 336"/>
                        <wp:cNvGraphicFramePr/>
                        <a:graphic xmlns:a="http://schemas.openxmlformats.org/drawingml/2006/main">
                          <a:graphicData uri="http://schemas.openxmlformats.org/drawingml/2006/picture">
                            <pic:pic xmlns:pic="http://schemas.openxmlformats.org/drawingml/2006/picture">
                              <pic:nvPicPr>
                                <pic:cNvPr id="18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F3EA2B2" w14:textId="77777777" w:rsidR="005719CE" w:rsidRPr="005719CE" w:rsidRDefault="005719CE" w:rsidP="005719CE">
                  <w:pPr>
                    <w:jc w:val="right"/>
                    <w:rPr>
                      <w:sz w:val="20"/>
                      <w:lang w:eastAsia="lt-LT"/>
                    </w:rPr>
                  </w:pPr>
                  <w:r w:rsidRPr="005719CE">
                    <w:rPr>
                      <w:color w:val="000000"/>
                      <w:sz w:val="16"/>
                      <w:lang w:eastAsia="lt-LT"/>
                    </w:rPr>
                    <w:t>21.9</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45171" w14:textId="77777777" w:rsidR="005719CE" w:rsidRPr="005719CE" w:rsidRDefault="005719CE" w:rsidP="005719CE">
                  <w:pPr>
                    <w:jc w:val="right"/>
                    <w:rPr>
                      <w:sz w:val="20"/>
                      <w:lang w:eastAsia="lt-LT"/>
                    </w:rPr>
                  </w:pPr>
                  <w:r w:rsidRPr="005719CE">
                    <w:rPr>
                      <w:color w:val="000000"/>
                      <w:sz w:val="16"/>
                      <w:lang w:eastAsia="lt-LT"/>
                    </w:rPr>
                    <w:t>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E54088" w14:textId="77777777" w:rsidR="005719CE" w:rsidRPr="005719CE" w:rsidRDefault="005719CE" w:rsidP="005719CE">
                  <w:pPr>
                    <w:jc w:val="right"/>
                    <w:rPr>
                      <w:sz w:val="20"/>
                      <w:lang w:eastAsia="lt-LT"/>
                    </w:rPr>
                  </w:pPr>
                  <w:r w:rsidRPr="005719CE">
                    <w:rPr>
                      <w:color w:val="000000"/>
                      <w:sz w:val="16"/>
                      <w:lang w:eastAsia="lt-LT"/>
                    </w:rPr>
                    <w:t>6.7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96B23" w14:textId="77777777" w:rsidR="005719CE" w:rsidRPr="005719CE" w:rsidRDefault="005719CE" w:rsidP="005719CE">
                  <w:pPr>
                    <w:jc w:val="right"/>
                    <w:rPr>
                      <w:sz w:val="20"/>
                      <w:lang w:eastAsia="lt-LT"/>
                    </w:rPr>
                  </w:pPr>
                  <w:r w:rsidRPr="005719CE">
                    <w:rPr>
                      <w:color w:val="000000"/>
                      <w:sz w:val="16"/>
                      <w:lang w:eastAsia="lt-LT"/>
                    </w:rPr>
                    <w:t>7.30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FED5E" w14:textId="77777777" w:rsidR="005719CE" w:rsidRPr="005719CE" w:rsidRDefault="005719CE" w:rsidP="005719CE">
                  <w:pPr>
                    <w:jc w:val="right"/>
                    <w:rPr>
                      <w:sz w:val="20"/>
                      <w:lang w:eastAsia="lt-LT"/>
                    </w:rPr>
                  </w:pPr>
                  <w:r w:rsidRPr="005719CE">
                    <w:rPr>
                      <w:color w:val="000000"/>
                      <w:sz w:val="16"/>
                      <w:lang w:eastAsia="lt-LT"/>
                    </w:rPr>
                    <w:t>3.0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1E5D8" w14:textId="77777777" w:rsidR="005719CE" w:rsidRPr="005719CE" w:rsidRDefault="005719CE" w:rsidP="005719CE">
                  <w:pPr>
                    <w:jc w:val="right"/>
                    <w:rPr>
                      <w:sz w:val="20"/>
                      <w:lang w:eastAsia="lt-LT"/>
                    </w:rPr>
                  </w:pPr>
                  <w:r w:rsidRPr="005719CE">
                    <w:rPr>
                      <w:color w:val="000000"/>
                      <w:sz w:val="16"/>
                      <w:lang w:eastAsia="lt-LT"/>
                    </w:rPr>
                    <w:t>32.3</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6DB803D" w14:textId="77777777" w:rsidR="005719CE" w:rsidRPr="005719CE" w:rsidRDefault="005719CE" w:rsidP="005719CE">
                  <w:pPr>
                    <w:rPr>
                      <w:sz w:val="20"/>
                      <w:lang w:eastAsia="lt-LT"/>
                    </w:rPr>
                  </w:pPr>
                  <w:r w:rsidRPr="005719CE">
                    <w:rPr>
                      <w:noProof/>
                      <w:sz w:val="20"/>
                      <w:lang w:eastAsia="lt-LT"/>
                    </w:rPr>
                    <w:drawing>
                      <wp:inline distT="0" distB="0" distL="0" distR="0" wp14:anchorId="658304F8" wp14:editId="6E6286B1">
                        <wp:extent cx="2016000" cy="288000"/>
                        <wp:effectExtent l="0" t="0" r="0" b="0"/>
                        <wp:docPr id="337" name="Paveikslėlis 337"/>
                        <wp:cNvGraphicFramePr/>
                        <a:graphic xmlns:a="http://schemas.openxmlformats.org/drawingml/2006/main">
                          <a:graphicData uri="http://schemas.openxmlformats.org/drawingml/2006/picture">
                            <pic:pic xmlns:pic="http://schemas.openxmlformats.org/drawingml/2006/picture">
                              <pic:nvPicPr>
                                <pic:cNvPr id="183" name="img52.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D365CB"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445D5DC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410E044" w14:textId="77777777" w:rsidR="005719CE" w:rsidRPr="005719CE" w:rsidRDefault="005719CE" w:rsidP="005719CE">
                  <w:pPr>
                    <w:rPr>
                      <w:sz w:val="20"/>
                      <w:lang w:eastAsia="lt-LT"/>
                    </w:rPr>
                  </w:pPr>
                  <w:r w:rsidRPr="005719CE">
                    <w:rPr>
                      <w:color w:val="000000"/>
                      <w:sz w:val="16"/>
                      <w:lang w:eastAsia="lt-LT"/>
                    </w:rPr>
                    <w:t>2 m. vaikų tymų, epideminio parotito, raudonukės (1 dozė) skiepijimo apimtys, %</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85FFA" w14:textId="77777777" w:rsidR="005719CE" w:rsidRPr="005719CE" w:rsidRDefault="005719CE" w:rsidP="005719CE">
                  <w:pPr>
                    <w:rPr>
                      <w:sz w:val="20"/>
                      <w:lang w:eastAsia="lt-LT"/>
                    </w:rPr>
                  </w:pPr>
                  <w:r w:rsidRPr="005719CE">
                    <w:rPr>
                      <w:noProof/>
                      <w:sz w:val="20"/>
                      <w:lang w:eastAsia="lt-LT"/>
                    </w:rPr>
                    <w:drawing>
                      <wp:inline distT="0" distB="0" distL="0" distR="0" wp14:anchorId="54D62405" wp14:editId="3630A710">
                        <wp:extent cx="133439" cy="162033"/>
                        <wp:effectExtent l="0" t="0" r="0" b="0"/>
                        <wp:docPr id="395" name="Paveikslėlis 395"/>
                        <wp:cNvGraphicFramePr/>
                        <a:graphic xmlns:a="http://schemas.openxmlformats.org/drawingml/2006/main">
                          <a:graphicData uri="http://schemas.openxmlformats.org/drawingml/2006/picture">
                            <pic:pic xmlns:pic="http://schemas.openxmlformats.org/drawingml/2006/picture">
                              <pic:nvPicPr>
                                <pic:cNvPr id="193"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306DA67" w14:textId="77777777" w:rsidR="005719CE" w:rsidRPr="005719CE" w:rsidRDefault="005719CE" w:rsidP="005719CE">
                  <w:pPr>
                    <w:jc w:val="right"/>
                    <w:rPr>
                      <w:sz w:val="20"/>
                      <w:lang w:eastAsia="lt-LT"/>
                    </w:rPr>
                  </w:pPr>
                  <w:r w:rsidRPr="005719CE">
                    <w:rPr>
                      <w:color w:val="000000"/>
                      <w:sz w:val="16"/>
                      <w:lang w:eastAsia="lt-LT"/>
                    </w:rPr>
                    <w:t>100.0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F5806D" w14:textId="77777777" w:rsidR="005719CE" w:rsidRPr="005719CE" w:rsidRDefault="005719CE" w:rsidP="005719CE">
                  <w:pPr>
                    <w:jc w:val="right"/>
                    <w:rPr>
                      <w:sz w:val="20"/>
                      <w:lang w:eastAsia="lt-LT"/>
                    </w:rPr>
                  </w:pPr>
                  <w:r w:rsidRPr="005719CE">
                    <w:rPr>
                      <w:color w:val="000000"/>
                      <w:sz w:val="16"/>
                      <w:lang w:eastAsia="lt-LT"/>
                    </w:rPr>
                    <w:t>160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CBBB9" w14:textId="77777777" w:rsidR="005719CE" w:rsidRPr="005719CE" w:rsidRDefault="005719CE" w:rsidP="005719CE">
                  <w:pPr>
                    <w:jc w:val="right"/>
                    <w:rPr>
                      <w:sz w:val="20"/>
                      <w:lang w:eastAsia="lt-LT"/>
                    </w:rPr>
                  </w:pPr>
                  <w:r w:rsidRPr="005719CE">
                    <w:rPr>
                      <w:color w:val="000000"/>
                      <w:sz w:val="16"/>
                      <w:lang w:eastAsia="lt-LT"/>
                    </w:rPr>
                    <w:t>98.8</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CA983B" w14:textId="77777777" w:rsidR="005719CE" w:rsidRPr="005719CE" w:rsidRDefault="005719CE" w:rsidP="005719CE">
                  <w:pPr>
                    <w:jc w:val="right"/>
                    <w:rPr>
                      <w:sz w:val="20"/>
                      <w:lang w:eastAsia="lt-LT"/>
                    </w:rPr>
                  </w:pPr>
                  <w:r w:rsidRPr="005719CE">
                    <w:rPr>
                      <w:color w:val="000000"/>
                      <w:sz w:val="16"/>
                      <w:lang w:eastAsia="lt-LT"/>
                    </w:rPr>
                    <w:t>1.13</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EB1D4" w14:textId="77777777" w:rsidR="005719CE" w:rsidRPr="005719CE" w:rsidRDefault="005719CE" w:rsidP="005719CE">
                  <w:pPr>
                    <w:jc w:val="right"/>
                    <w:rPr>
                      <w:sz w:val="20"/>
                      <w:lang w:eastAsia="lt-LT"/>
                    </w:rPr>
                  </w:pPr>
                  <w:r w:rsidRPr="005719CE">
                    <w:rPr>
                      <w:color w:val="000000"/>
                      <w:sz w:val="16"/>
                      <w:lang w:eastAsia="lt-LT"/>
                    </w:rPr>
                    <w:t>88.2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38D3CE" w14:textId="77777777" w:rsidR="005719CE" w:rsidRPr="005719CE" w:rsidRDefault="005719CE" w:rsidP="005719CE">
                  <w:pPr>
                    <w:jc w:val="right"/>
                    <w:rPr>
                      <w:sz w:val="20"/>
                      <w:lang w:eastAsia="lt-LT"/>
                    </w:rPr>
                  </w:pPr>
                  <w:r w:rsidRPr="005719CE">
                    <w:rPr>
                      <w:color w:val="000000"/>
                      <w:sz w:val="16"/>
                      <w:lang w:eastAsia="lt-LT"/>
                    </w:rPr>
                    <w:t>65.6</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D224BBF" w14:textId="77777777" w:rsidR="005719CE" w:rsidRPr="005719CE" w:rsidRDefault="005719CE" w:rsidP="005719CE">
                  <w:pPr>
                    <w:rPr>
                      <w:sz w:val="20"/>
                      <w:lang w:eastAsia="lt-LT"/>
                    </w:rPr>
                  </w:pPr>
                  <w:r w:rsidRPr="005719CE">
                    <w:rPr>
                      <w:noProof/>
                      <w:sz w:val="20"/>
                      <w:lang w:eastAsia="lt-LT"/>
                    </w:rPr>
                    <w:drawing>
                      <wp:inline distT="0" distB="0" distL="0" distR="0" wp14:anchorId="0385E316" wp14:editId="42658767">
                        <wp:extent cx="2016000" cy="288000"/>
                        <wp:effectExtent l="0" t="0" r="0" b="0"/>
                        <wp:docPr id="339" name="Paveikslėlis 339"/>
                        <wp:cNvGraphicFramePr/>
                        <a:graphic xmlns:a="http://schemas.openxmlformats.org/drawingml/2006/main">
                          <a:graphicData uri="http://schemas.openxmlformats.org/drawingml/2006/picture">
                            <pic:pic xmlns:pic="http://schemas.openxmlformats.org/drawingml/2006/picture">
                              <pic:nvPicPr>
                                <pic:cNvPr id="187" name="img53.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7C0A3EC" w14:textId="77777777" w:rsidR="005719CE" w:rsidRPr="005719CE" w:rsidRDefault="005719CE" w:rsidP="005719CE">
                  <w:pPr>
                    <w:jc w:val="right"/>
                    <w:rPr>
                      <w:sz w:val="20"/>
                      <w:lang w:eastAsia="lt-LT"/>
                    </w:rPr>
                  </w:pPr>
                  <w:r w:rsidRPr="005719CE">
                    <w:rPr>
                      <w:color w:val="000000"/>
                      <w:sz w:val="16"/>
                      <w:lang w:eastAsia="lt-LT"/>
                    </w:rPr>
                    <w:t>100.0</w:t>
                  </w:r>
                </w:p>
              </w:tc>
            </w:tr>
            <w:tr w:rsidR="005719CE" w:rsidRPr="005719CE" w14:paraId="19E4CA6C"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CE3EC0B" w14:textId="77777777" w:rsidR="005719CE" w:rsidRPr="005719CE" w:rsidRDefault="005719CE" w:rsidP="005719CE">
                  <w:pPr>
                    <w:rPr>
                      <w:sz w:val="20"/>
                      <w:lang w:eastAsia="lt-LT"/>
                    </w:rPr>
                  </w:pPr>
                  <w:r w:rsidRPr="005719CE">
                    <w:rPr>
                      <w:color w:val="000000"/>
                      <w:sz w:val="16"/>
                      <w:lang w:eastAsia="lt-LT"/>
                    </w:rPr>
                    <w:t xml:space="preserve">1 m. vaikų difterijos, stabligės, kokliušo, poliomielito, </w:t>
                  </w:r>
                  <w:proofErr w:type="spellStart"/>
                  <w:r w:rsidRPr="005719CE">
                    <w:rPr>
                      <w:color w:val="000000"/>
                      <w:sz w:val="16"/>
                      <w:lang w:eastAsia="lt-LT"/>
                    </w:rPr>
                    <w:t>Haemophilus</w:t>
                  </w:r>
                  <w:proofErr w:type="spellEnd"/>
                  <w:r w:rsidRPr="005719CE">
                    <w:rPr>
                      <w:color w:val="000000"/>
                      <w:sz w:val="16"/>
                      <w:lang w:eastAsia="lt-LT"/>
                    </w:rPr>
                    <w:t xml:space="preserve"> </w:t>
                  </w:r>
                  <w:proofErr w:type="spellStart"/>
                  <w:r w:rsidRPr="005719CE">
                    <w:rPr>
                      <w:color w:val="000000"/>
                      <w:sz w:val="16"/>
                      <w:lang w:eastAsia="lt-LT"/>
                    </w:rPr>
                    <w:t>influenzae</w:t>
                  </w:r>
                  <w:proofErr w:type="spellEnd"/>
                  <w:r w:rsidRPr="005719CE">
                    <w:rPr>
                      <w:color w:val="000000"/>
                      <w:sz w:val="16"/>
                      <w:lang w:eastAsia="lt-LT"/>
                    </w:rPr>
                    <w:t xml:space="preserve"> B skiepijimo apimtys (3 dozės), %</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33DC8" w14:textId="77777777" w:rsidR="005719CE" w:rsidRPr="005719CE" w:rsidRDefault="005719CE" w:rsidP="005719CE">
                  <w:pPr>
                    <w:rPr>
                      <w:sz w:val="20"/>
                      <w:lang w:eastAsia="lt-LT"/>
                    </w:rPr>
                  </w:pPr>
                  <w:r w:rsidRPr="005719CE">
                    <w:rPr>
                      <w:noProof/>
                      <w:sz w:val="20"/>
                      <w:lang w:eastAsia="lt-LT"/>
                    </w:rPr>
                    <w:drawing>
                      <wp:inline distT="0" distB="0" distL="0" distR="0" wp14:anchorId="4C084E0A" wp14:editId="75A6A461">
                        <wp:extent cx="152501" cy="162033"/>
                        <wp:effectExtent l="0" t="0" r="0" b="0"/>
                        <wp:docPr id="340" name="Paveikslėlis 340"/>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EC60F0D" w14:textId="77777777" w:rsidR="005719CE" w:rsidRPr="005719CE" w:rsidRDefault="005719CE" w:rsidP="005719CE">
                  <w:pPr>
                    <w:jc w:val="right"/>
                    <w:rPr>
                      <w:sz w:val="20"/>
                      <w:lang w:eastAsia="lt-LT"/>
                    </w:rPr>
                  </w:pPr>
                  <w:r w:rsidRPr="005719CE">
                    <w:rPr>
                      <w:color w:val="000000"/>
                      <w:sz w:val="16"/>
                      <w:lang w:eastAsia="lt-LT"/>
                    </w:rPr>
                    <w:t>97.3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C470F" w14:textId="77777777" w:rsidR="005719CE" w:rsidRPr="005719CE" w:rsidRDefault="005719CE" w:rsidP="005719CE">
                  <w:pPr>
                    <w:jc w:val="right"/>
                    <w:rPr>
                      <w:sz w:val="20"/>
                      <w:lang w:eastAsia="lt-LT"/>
                    </w:rPr>
                  </w:pPr>
                  <w:r w:rsidRPr="005719CE">
                    <w:rPr>
                      <w:color w:val="000000"/>
                      <w:sz w:val="16"/>
                      <w:lang w:eastAsia="lt-LT"/>
                    </w:rPr>
                    <w:t>146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EBC0D" w14:textId="77777777" w:rsidR="005719CE" w:rsidRPr="005719CE" w:rsidRDefault="005719CE" w:rsidP="005719CE">
                  <w:pPr>
                    <w:jc w:val="right"/>
                    <w:rPr>
                      <w:sz w:val="20"/>
                      <w:lang w:eastAsia="lt-LT"/>
                    </w:rPr>
                  </w:pPr>
                  <w:r w:rsidRPr="005719CE">
                    <w:rPr>
                      <w:color w:val="000000"/>
                      <w:sz w:val="16"/>
                      <w:lang w:eastAsia="lt-LT"/>
                    </w:rPr>
                    <w:t>97.5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12201" w14:textId="77777777" w:rsidR="005719CE" w:rsidRPr="005719CE" w:rsidRDefault="005719CE" w:rsidP="005719CE">
                  <w:pPr>
                    <w:jc w:val="right"/>
                    <w:rPr>
                      <w:sz w:val="20"/>
                      <w:lang w:eastAsia="lt-LT"/>
                    </w:rPr>
                  </w:pPr>
                  <w:r w:rsidRPr="005719CE">
                    <w:rPr>
                      <w:color w:val="000000"/>
                      <w:sz w:val="16"/>
                      <w:lang w:eastAsia="lt-LT"/>
                    </w:rPr>
                    <w:t>1.09</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24DB0" w14:textId="77777777" w:rsidR="005719CE" w:rsidRPr="005719CE" w:rsidRDefault="005719CE" w:rsidP="005719CE">
                  <w:pPr>
                    <w:jc w:val="right"/>
                    <w:rPr>
                      <w:sz w:val="20"/>
                      <w:lang w:eastAsia="lt-LT"/>
                    </w:rPr>
                  </w:pPr>
                  <w:r w:rsidRPr="005719CE">
                    <w:rPr>
                      <w:color w:val="000000"/>
                      <w:sz w:val="16"/>
                      <w:lang w:eastAsia="lt-LT"/>
                    </w:rPr>
                    <w:t>89.4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B4429" w14:textId="77777777" w:rsidR="005719CE" w:rsidRPr="005719CE" w:rsidRDefault="005719CE" w:rsidP="005719CE">
                  <w:pPr>
                    <w:jc w:val="right"/>
                    <w:rPr>
                      <w:sz w:val="20"/>
                      <w:lang w:eastAsia="lt-LT"/>
                    </w:rPr>
                  </w:pPr>
                  <w:r w:rsidRPr="005719CE">
                    <w:rPr>
                      <w:color w:val="000000"/>
                      <w:sz w:val="16"/>
                      <w:lang w:eastAsia="lt-LT"/>
                    </w:rPr>
                    <w:t>63.0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2A2B00A" w14:textId="77777777" w:rsidR="005719CE" w:rsidRPr="005719CE" w:rsidRDefault="005719CE" w:rsidP="005719CE">
                  <w:pPr>
                    <w:rPr>
                      <w:sz w:val="20"/>
                      <w:lang w:eastAsia="lt-LT"/>
                    </w:rPr>
                  </w:pPr>
                  <w:r w:rsidRPr="005719CE">
                    <w:rPr>
                      <w:noProof/>
                      <w:sz w:val="20"/>
                      <w:lang w:eastAsia="lt-LT"/>
                    </w:rPr>
                    <w:drawing>
                      <wp:inline distT="0" distB="0" distL="0" distR="0" wp14:anchorId="14FD19C6" wp14:editId="4CD27036">
                        <wp:extent cx="2016000" cy="288000"/>
                        <wp:effectExtent l="0" t="0" r="0" b="0"/>
                        <wp:docPr id="341" name="Paveikslėlis 341"/>
                        <wp:cNvGraphicFramePr/>
                        <a:graphic xmlns:a="http://schemas.openxmlformats.org/drawingml/2006/main">
                          <a:graphicData uri="http://schemas.openxmlformats.org/drawingml/2006/picture">
                            <pic:pic xmlns:pic="http://schemas.openxmlformats.org/drawingml/2006/picture">
                              <pic:nvPicPr>
                                <pic:cNvPr id="191" name="img54.png"/>
                                <pic:cNvPicPr/>
                              </pic:nvPicPr>
                              <pic:blipFill>
                                <a:blip r:embed="rId6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6482CA1" w14:textId="77777777" w:rsidR="005719CE" w:rsidRPr="005719CE" w:rsidRDefault="005719CE" w:rsidP="005719CE">
                  <w:pPr>
                    <w:jc w:val="right"/>
                    <w:rPr>
                      <w:sz w:val="20"/>
                      <w:lang w:eastAsia="lt-LT"/>
                    </w:rPr>
                  </w:pPr>
                  <w:r w:rsidRPr="005719CE">
                    <w:rPr>
                      <w:color w:val="000000"/>
                      <w:sz w:val="16"/>
                      <w:lang w:eastAsia="lt-LT"/>
                    </w:rPr>
                    <w:t>98.2</w:t>
                  </w:r>
                </w:p>
              </w:tc>
            </w:tr>
            <w:tr w:rsidR="005719CE" w:rsidRPr="005719CE" w14:paraId="0C987F28"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93651F8" w14:textId="77777777" w:rsidR="005719CE" w:rsidRPr="005719CE" w:rsidRDefault="005719CE" w:rsidP="005719CE">
                  <w:pPr>
                    <w:rPr>
                      <w:sz w:val="20"/>
                      <w:lang w:eastAsia="lt-LT"/>
                    </w:rPr>
                  </w:pPr>
                  <w:r w:rsidRPr="005719CE">
                    <w:rPr>
                      <w:color w:val="000000"/>
                      <w:sz w:val="16"/>
                      <w:lang w:eastAsia="lt-LT"/>
                    </w:rPr>
                    <w:t xml:space="preserve">Vaikų (6-14 m.) dalis, dalyvavusi dantų dengimo </w:t>
                  </w:r>
                  <w:proofErr w:type="spellStart"/>
                  <w:r w:rsidRPr="005719CE">
                    <w:rPr>
                      <w:color w:val="000000"/>
                      <w:sz w:val="16"/>
                      <w:lang w:eastAsia="lt-LT"/>
                    </w:rPr>
                    <w:t>silantinėmis</w:t>
                  </w:r>
                  <w:proofErr w:type="spellEnd"/>
                  <w:r w:rsidRPr="005719CE">
                    <w:rPr>
                      <w:color w:val="000000"/>
                      <w:sz w:val="16"/>
                      <w:lang w:eastAsia="lt-LT"/>
                    </w:rPr>
                    <w:t xml:space="preserve"> medžiagomis programoje, %</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394E6" w14:textId="77777777" w:rsidR="005719CE" w:rsidRPr="005719CE" w:rsidRDefault="005719CE" w:rsidP="005719CE">
                  <w:pPr>
                    <w:rPr>
                      <w:sz w:val="20"/>
                      <w:lang w:eastAsia="lt-LT"/>
                    </w:rPr>
                  </w:pPr>
                  <w:r w:rsidRPr="005719CE">
                    <w:rPr>
                      <w:noProof/>
                      <w:sz w:val="20"/>
                      <w:lang w:eastAsia="lt-LT"/>
                    </w:rPr>
                    <w:drawing>
                      <wp:inline distT="0" distB="0" distL="0" distR="0" wp14:anchorId="402792B2" wp14:editId="493390A7">
                        <wp:extent cx="133474" cy="162076"/>
                        <wp:effectExtent l="0" t="0" r="0" b="0"/>
                        <wp:docPr id="396" name="Paveikslėlis 396"/>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2A4147F" w14:textId="77777777" w:rsidR="005719CE" w:rsidRPr="005719CE" w:rsidRDefault="005719CE" w:rsidP="005719CE">
                  <w:pPr>
                    <w:jc w:val="right"/>
                    <w:rPr>
                      <w:sz w:val="20"/>
                      <w:lang w:eastAsia="lt-LT"/>
                    </w:rPr>
                  </w:pPr>
                  <w:r w:rsidRPr="005719CE">
                    <w:rPr>
                      <w:color w:val="000000"/>
                      <w:sz w:val="16"/>
                      <w:lang w:eastAsia="lt-LT"/>
                    </w:rPr>
                    <w:t>41.3</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316EB" w14:textId="77777777" w:rsidR="005719CE" w:rsidRPr="005719CE" w:rsidRDefault="005719CE" w:rsidP="005719CE">
                  <w:pPr>
                    <w:jc w:val="right"/>
                    <w:rPr>
                      <w:sz w:val="20"/>
                      <w:lang w:eastAsia="lt-LT"/>
                    </w:rPr>
                  </w:pPr>
                  <w:r w:rsidRPr="005719CE">
                    <w:rPr>
                      <w:color w:val="000000"/>
                      <w:sz w:val="16"/>
                      <w:lang w:eastAsia="lt-LT"/>
                    </w:rPr>
                    <w:t>566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82F37C" w14:textId="77777777" w:rsidR="005719CE" w:rsidRPr="005719CE" w:rsidRDefault="005719CE" w:rsidP="005719CE">
                  <w:pPr>
                    <w:jc w:val="right"/>
                    <w:rPr>
                      <w:sz w:val="20"/>
                      <w:lang w:eastAsia="lt-LT"/>
                    </w:rPr>
                  </w:pPr>
                  <w:r w:rsidRPr="005719CE">
                    <w:rPr>
                      <w:color w:val="000000"/>
                      <w:sz w:val="16"/>
                      <w:lang w:eastAsia="lt-LT"/>
                    </w:rPr>
                    <w:t>43.6</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3CC23" w14:textId="77777777" w:rsidR="005719CE" w:rsidRPr="005719CE" w:rsidRDefault="005719CE" w:rsidP="005719CE">
                  <w:pPr>
                    <w:jc w:val="right"/>
                    <w:rPr>
                      <w:sz w:val="20"/>
                      <w:lang w:eastAsia="lt-LT"/>
                    </w:rPr>
                  </w:pPr>
                  <w:r w:rsidRPr="005719CE">
                    <w:rPr>
                      <w:color w:val="000000"/>
                      <w:sz w:val="16"/>
                      <w:lang w:eastAsia="lt-LT"/>
                    </w:rPr>
                    <w:t>3.62</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B50B9" w14:textId="77777777" w:rsidR="005719CE" w:rsidRPr="005719CE" w:rsidRDefault="005719CE" w:rsidP="005719CE">
                  <w:pPr>
                    <w:jc w:val="right"/>
                    <w:rPr>
                      <w:sz w:val="20"/>
                      <w:lang w:eastAsia="lt-LT"/>
                    </w:rPr>
                  </w:pPr>
                  <w:r w:rsidRPr="005719CE">
                    <w:rPr>
                      <w:color w:val="000000"/>
                      <w:sz w:val="16"/>
                      <w:lang w:eastAsia="lt-LT"/>
                    </w:rPr>
                    <w:t>11.4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4CCA2" w14:textId="77777777" w:rsidR="005719CE" w:rsidRPr="005719CE" w:rsidRDefault="005719CE" w:rsidP="005719CE">
                  <w:pPr>
                    <w:jc w:val="right"/>
                    <w:rPr>
                      <w:sz w:val="20"/>
                      <w:lang w:eastAsia="lt-LT"/>
                    </w:rPr>
                  </w:pPr>
                  <w:r w:rsidRPr="005719CE">
                    <w:rPr>
                      <w:color w:val="000000"/>
                      <w:sz w:val="16"/>
                      <w:lang w:eastAsia="lt-LT"/>
                    </w:rPr>
                    <w:t>1.8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3BB2D68" w14:textId="77777777" w:rsidR="005719CE" w:rsidRPr="005719CE" w:rsidRDefault="005719CE" w:rsidP="005719CE">
                  <w:pPr>
                    <w:rPr>
                      <w:sz w:val="20"/>
                      <w:lang w:eastAsia="lt-LT"/>
                    </w:rPr>
                  </w:pPr>
                  <w:r w:rsidRPr="005719CE">
                    <w:rPr>
                      <w:noProof/>
                      <w:sz w:val="20"/>
                      <w:lang w:eastAsia="lt-LT"/>
                    </w:rPr>
                    <w:drawing>
                      <wp:inline distT="0" distB="0" distL="0" distR="0" wp14:anchorId="5A413646" wp14:editId="12CC12F2">
                        <wp:extent cx="2016000" cy="288000"/>
                        <wp:effectExtent l="0" t="0" r="0" b="0"/>
                        <wp:docPr id="343" name="Paveikslėlis 343"/>
                        <wp:cNvGraphicFramePr/>
                        <a:graphic xmlns:a="http://schemas.openxmlformats.org/drawingml/2006/main">
                          <a:graphicData uri="http://schemas.openxmlformats.org/drawingml/2006/picture">
                            <pic:pic xmlns:pic="http://schemas.openxmlformats.org/drawingml/2006/picture">
                              <pic:nvPicPr>
                                <pic:cNvPr id="195" name="img55.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EC9BE5B" w14:textId="77777777" w:rsidR="005719CE" w:rsidRPr="005719CE" w:rsidRDefault="005719CE" w:rsidP="005719CE">
                  <w:pPr>
                    <w:jc w:val="right"/>
                    <w:rPr>
                      <w:sz w:val="20"/>
                      <w:lang w:eastAsia="lt-LT"/>
                    </w:rPr>
                  </w:pPr>
                  <w:r w:rsidRPr="005719CE">
                    <w:rPr>
                      <w:color w:val="000000"/>
                      <w:sz w:val="16"/>
                      <w:lang w:eastAsia="lt-LT"/>
                    </w:rPr>
                    <w:t>48.8</w:t>
                  </w:r>
                </w:p>
              </w:tc>
            </w:tr>
            <w:tr w:rsidR="005719CE" w:rsidRPr="005719CE" w14:paraId="35D368A7"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52C9B1" w14:textId="77777777" w:rsidR="005719CE" w:rsidRPr="005719CE" w:rsidRDefault="005719CE" w:rsidP="005719CE">
                  <w:pPr>
                    <w:rPr>
                      <w:sz w:val="20"/>
                      <w:lang w:eastAsia="lt-LT"/>
                    </w:rPr>
                  </w:pPr>
                  <w:r w:rsidRPr="005719CE">
                    <w:rPr>
                      <w:color w:val="000000"/>
                      <w:sz w:val="16"/>
                      <w:lang w:eastAsia="lt-LT"/>
                    </w:rPr>
                    <w:t>Vaikų (7-17 m.), neturinčių ėduonies pažeistų, plombuotų ir išrautų dantų, dalis (proc. )</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072ED" w14:textId="77777777" w:rsidR="005719CE" w:rsidRPr="005719CE" w:rsidRDefault="005719CE" w:rsidP="005719CE">
                  <w:pPr>
                    <w:rPr>
                      <w:sz w:val="20"/>
                      <w:lang w:eastAsia="lt-LT"/>
                    </w:rPr>
                  </w:pPr>
                  <w:r w:rsidRPr="005719CE">
                    <w:rPr>
                      <w:noProof/>
                      <w:sz w:val="20"/>
                      <w:lang w:eastAsia="lt-LT"/>
                    </w:rPr>
                    <w:drawing>
                      <wp:inline distT="0" distB="0" distL="0" distR="0" wp14:anchorId="39FF7687" wp14:editId="1872DDC1">
                        <wp:extent cx="133474" cy="162076"/>
                        <wp:effectExtent l="0" t="0" r="0" b="0"/>
                        <wp:docPr id="344" name="Paveikslėlis 344"/>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215CFF4" w14:textId="77777777" w:rsidR="005719CE" w:rsidRPr="005719CE" w:rsidRDefault="005719CE" w:rsidP="005719CE">
                  <w:pPr>
                    <w:jc w:val="right"/>
                    <w:rPr>
                      <w:sz w:val="20"/>
                      <w:lang w:eastAsia="lt-LT"/>
                    </w:rPr>
                  </w:pPr>
                  <w:r w:rsidRPr="005719CE">
                    <w:rPr>
                      <w:color w:val="000000"/>
                      <w:sz w:val="16"/>
                      <w:lang w:eastAsia="lt-LT"/>
                    </w:rPr>
                    <w:t>26.1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D7A62C" w14:textId="77777777" w:rsidR="005719CE" w:rsidRPr="005719CE" w:rsidRDefault="005719CE" w:rsidP="005719CE">
                  <w:pPr>
                    <w:jc w:val="right"/>
                    <w:rPr>
                      <w:sz w:val="20"/>
                      <w:lang w:eastAsia="lt-LT"/>
                    </w:rPr>
                  </w:pPr>
                  <w:r w:rsidRPr="005719CE">
                    <w:rPr>
                      <w:color w:val="000000"/>
                      <w:sz w:val="16"/>
                      <w:lang w:eastAsia="lt-LT"/>
                    </w:rPr>
                    <w:t>303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EBA5B" w14:textId="77777777" w:rsidR="005719CE" w:rsidRPr="005719CE" w:rsidRDefault="005719CE" w:rsidP="005719CE">
                  <w:pPr>
                    <w:jc w:val="right"/>
                    <w:rPr>
                      <w:sz w:val="20"/>
                      <w:lang w:eastAsia="lt-LT"/>
                    </w:rPr>
                  </w:pPr>
                  <w:r w:rsidRPr="005719CE">
                    <w:rPr>
                      <w:color w:val="000000"/>
                      <w:sz w:val="16"/>
                      <w:lang w:eastAsia="lt-LT"/>
                    </w:rPr>
                    <w:t>28.1</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FFCC3" w14:textId="77777777" w:rsidR="005719CE" w:rsidRPr="005719CE" w:rsidRDefault="005719CE" w:rsidP="005719CE">
                  <w:pPr>
                    <w:jc w:val="right"/>
                    <w:rPr>
                      <w:sz w:val="20"/>
                      <w:lang w:eastAsia="lt-LT"/>
                    </w:rPr>
                  </w:pPr>
                  <w:r w:rsidRPr="005719CE">
                    <w:rPr>
                      <w:color w:val="000000"/>
                      <w:sz w:val="16"/>
                      <w:lang w:eastAsia="lt-LT"/>
                    </w:rPr>
                    <w:t>1.15</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0BE87" w14:textId="77777777" w:rsidR="005719CE" w:rsidRPr="005719CE" w:rsidRDefault="005719CE" w:rsidP="005719CE">
                  <w:pPr>
                    <w:jc w:val="right"/>
                    <w:rPr>
                      <w:sz w:val="20"/>
                      <w:lang w:eastAsia="lt-LT"/>
                    </w:rPr>
                  </w:pPr>
                  <w:r w:rsidRPr="005719CE">
                    <w:rPr>
                      <w:color w:val="000000"/>
                      <w:sz w:val="16"/>
                      <w:lang w:eastAsia="lt-LT"/>
                    </w:rPr>
                    <w:t>22.7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79F3EC" w14:textId="77777777" w:rsidR="005719CE" w:rsidRPr="005719CE" w:rsidRDefault="005719CE" w:rsidP="005719CE">
                  <w:pPr>
                    <w:jc w:val="right"/>
                    <w:rPr>
                      <w:sz w:val="20"/>
                      <w:lang w:eastAsia="lt-LT"/>
                    </w:rPr>
                  </w:pPr>
                  <w:r w:rsidRPr="005719CE">
                    <w:rPr>
                      <w:color w:val="000000"/>
                      <w:sz w:val="16"/>
                      <w:lang w:eastAsia="lt-LT"/>
                    </w:rPr>
                    <w:t>10.1</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48F6505" w14:textId="77777777" w:rsidR="005719CE" w:rsidRPr="005719CE" w:rsidRDefault="005719CE" w:rsidP="005719CE">
                  <w:pPr>
                    <w:rPr>
                      <w:sz w:val="20"/>
                      <w:lang w:eastAsia="lt-LT"/>
                    </w:rPr>
                  </w:pPr>
                  <w:r w:rsidRPr="005719CE">
                    <w:rPr>
                      <w:noProof/>
                      <w:sz w:val="20"/>
                      <w:lang w:eastAsia="lt-LT"/>
                    </w:rPr>
                    <w:drawing>
                      <wp:inline distT="0" distB="0" distL="0" distR="0" wp14:anchorId="09B1FE3F" wp14:editId="0C737528">
                        <wp:extent cx="2016000" cy="288000"/>
                        <wp:effectExtent l="0" t="0" r="0" b="0"/>
                        <wp:docPr id="345" name="Paveikslėlis 345"/>
                        <wp:cNvGraphicFramePr/>
                        <a:graphic xmlns:a="http://schemas.openxmlformats.org/drawingml/2006/main">
                          <a:graphicData uri="http://schemas.openxmlformats.org/drawingml/2006/picture">
                            <pic:pic xmlns:pic="http://schemas.openxmlformats.org/drawingml/2006/picture">
                              <pic:nvPicPr>
                                <pic:cNvPr id="199" name="img56.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236B2D" w14:textId="77777777" w:rsidR="005719CE" w:rsidRPr="005719CE" w:rsidRDefault="005719CE" w:rsidP="005719CE">
                  <w:pPr>
                    <w:jc w:val="right"/>
                    <w:rPr>
                      <w:sz w:val="20"/>
                      <w:lang w:eastAsia="lt-LT"/>
                    </w:rPr>
                  </w:pPr>
                  <w:r w:rsidRPr="005719CE">
                    <w:rPr>
                      <w:color w:val="000000"/>
                      <w:sz w:val="16"/>
                      <w:lang w:eastAsia="lt-LT"/>
                    </w:rPr>
                    <w:t>36.3</w:t>
                  </w:r>
                </w:p>
              </w:tc>
            </w:tr>
            <w:tr w:rsidR="005719CE" w:rsidRPr="005719CE" w14:paraId="7ACDCD1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A629734" w14:textId="77777777" w:rsidR="005719CE" w:rsidRPr="005719CE" w:rsidRDefault="005719CE" w:rsidP="005719CE">
                  <w:pPr>
                    <w:rPr>
                      <w:sz w:val="20"/>
                      <w:lang w:eastAsia="lt-LT"/>
                    </w:rPr>
                  </w:pPr>
                  <w:r w:rsidRPr="005719CE">
                    <w:rPr>
                      <w:color w:val="000000"/>
                      <w:sz w:val="16"/>
                      <w:lang w:eastAsia="lt-LT"/>
                    </w:rPr>
                    <w:t>Paauglių (15–17 m.) gimdymų sk. 1000 15-17 m. moterų</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F52C7" w14:textId="77777777" w:rsidR="005719CE" w:rsidRPr="005719CE" w:rsidRDefault="005719CE" w:rsidP="005719CE">
                  <w:pPr>
                    <w:rPr>
                      <w:sz w:val="20"/>
                      <w:lang w:eastAsia="lt-LT"/>
                    </w:rPr>
                  </w:pPr>
                  <w:r w:rsidRPr="005719CE">
                    <w:rPr>
                      <w:noProof/>
                      <w:sz w:val="20"/>
                      <w:lang w:eastAsia="lt-LT"/>
                    </w:rPr>
                    <w:drawing>
                      <wp:inline distT="0" distB="0" distL="0" distR="0" wp14:anchorId="446230D6" wp14:editId="05F84927">
                        <wp:extent cx="133474" cy="162076"/>
                        <wp:effectExtent l="0" t="0" r="0" b="0"/>
                        <wp:docPr id="397" name="Paveikslėlis 397"/>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5274834" w14:textId="77777777" w:rsidR="005719CE" w:rsidRPr="005719CE" w:rsidRDefault="005719CE" w:rsidP="005719CE">
                  <w:pPr>
                    <w:jc w:val="right"/>
                    <w:rPr>
                      <w:sz w:val="20"/>
                      <w:lang w:eastAsia="lt-LT"/>
                    </w:rPr>
                  </w:pPr>
                  <w:r w:rsidRPr="005719CE">
                    <w:rPr>
                      <w:color w:val="000000"/>
                      <w:sz w:val="16"/>
                      <w:lang w:eastAsia="lt-LT"/>
                    </w:rPr>
                    <w:t>4.4</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09B74E" w14:textId="77777777" w:rsidR="005719CE" w:rsidRPr="005719CE" w:rsidRDefault="005719CE" w:rsidP="005719CE">
                  <w:pPr>
                    <w:jc w:val="right"/>
                    <w:rPr>
                      <w:sz w:val="20"/>
                      <w:lang w:eastAsia="lt-LT"/>
                    </w:rPr>
                  </w:pPr>
                  <w:r w:rsidRPr="005719CE">
                    <w:rPr>
                      <w:color w:val="000000"/>
                      <w:sz w:val="16"/>
                      <w:lang w:eastAsia="lt-LT"/>
                    </w:rPr>
                    <w:t>1</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9EF98" w14:textId="77777777" w:rsidR="005719CE" w:rsidRPr="005719CE" w:rsidRDefault="005719CE" w:rsidP="005719CE">
                  <w:pPr>
                    <w:jc w:val="right"/>
                    <w:rPr>
                      <w:sz w:val="20"/>
                      <w:lang w:eastAsia="lt-LT"/>
                    </w:rPr>
                  </w:pPr>
                  <w:r w:rsidRPr="005719CE">
                    <w:rPr>
                      <w:color w:val="000000"/>
                      <w:sz w:val="16"/>
                      <w:lang w:eastAsia="lt-LT"/>
                    </w:rPr>
                    <w:t>1.5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98644" w14:textId="77777777" w:rsidR="005719CE" w:rsidRPr="005719CE" w:rsidRDefault="005719CE" w:rsidP="005719CE">
                  <w:pPr>
                    <w:jc w:val="right"/>
                    <w:rPr>
                      <w:sz w:val="20"/>
                      <w:lang w:eastAsia="lt-LT"/>
                    </w:rPr>
                  </w:pPr>
                  <w:r w:rsidRPr="005719CE">
                    <w:rPr>
                      <w:color w:val="000000"/>
                      <w:sz w:val="16"/>
                      <w:lang w:eastAsia="lt-LT"/>
                    </w:rPr>
                    <w:t>1.63</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0B5B2" w14:textId="77777777" w:rsidR="005719CE" w:rsidRPr="005719CE" w:rsidRDefault="005719CE" w:rsidP="005719CE">
                  <w:pPr>
                    <w:jc w:val="right"/>
                    <w:rPr>
                      <w:sz w:val="20"/>
                      <w:lang w:eastAsia="lt-LT"/>
                    </w:rPr>
                  </w:pPr>
                  <w:r w:rsidRPr="005719CE">
                    <w:rPr>
                      <w:color w:val="000000"/>
                      <w:sz w:val="16"/>
                      <w:lang w:eastAsia="lt-LT"/>
                    </w:rPr>
                    <w:t>2.7</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674314" w14:textId="77777777" w:rsidR="005719CE" w:rsidRPr="005719CE" w:rsidRDefault="005719CE" w:rsidP="005719CE">
                  <w:pPr>
                    <w:jc w:val="right"/>
                    <w:rPr>
                      <w:sz w:val="20"/>
                      <w:lang w:eastAsia="lt-LT"/>
                    </w:rPr>
                  </w:pPr>
                  <w:r w:rsidRPr="005719CE">
                    <w:rPr>
                      <w:color w:val="000000"/>
                      <w:sz w:val="16"/>
                      <w:lang w:eastAsia="lt-LT"/>
                    </w:rPr>
                    <w:t>12.4</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E855929" w14:textId="77777777" w:rsidR="005719CE" w:rsidRPr="005719CE" w:rsidRDefault="005719CE" w:rsidP="005719CE">
                  <w:pPr>
                    <w:rPr>
                      <w:sz w:val="20"/>
                      <w:lang w:eastAsia="lt-LT"/>
                    </w:rPr>
                  </w:pPr>
                  <w:r w:rsidRPr="005719CE">
                    <w:rPr>
                      <w:noProof/>
                      <w:sz w:val="20"/>
                      <w:lang w:eastAsia="lt-LT"/>
                    </w:rPr>
                    <w:drawing>
                      <wp:inline distT="0" distB="0" distL="0" distR="0" wp14:anchorId="211B149E" wp14:editId="26F2B4C3">
                        <wp:extent cx="2016000" cy="288000"/>
                        <wp:effectExtent l="0" t="0" r="0" b="0"/>
                        <wp:docPr id="347" name="Paveikslėlis 347"/>
                        <wp:cNvGraphicFramePr/>
                        <a:graphic xmlns:a="http://schemas.openxmlformats.org/drawingml/2006/main">
                          <a:graphicData uri="http://schemas.openxmlformats.org/drawingml/2006/picture">
                            <pic:pic xmlns:pic="http://schemas.openxmlformats.org/drawingml/2006/picture">
                              <pic:nvPicPr>
                                <pic:cNvPr id="203" name="img57.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CBA86AF" w14:textId="77777777" w:rsidR="005719CE" w:rsidRPr="005719CE" w:rsidRDefault="005719CE" w:rsidP="005719CE">
                  <w:pPr>
                    <w:jc w:val="right"/>
                    <w:rPr>
                      <w:sz w:val="20"/>
                      <w:lang w:eastAsia="lt-LT"/>
                    </w:rPr>
                  </w:pPr>
                  <w:r w:rsidRPr="005719CE">
                    <w:rPr>
                      <w:color w:val="000000"/>
                      <w:sz w:val="16"/>
                      <w:lang w:eastAsia="lt-LT"/>
                    </w:rPr>
                    <w:t>0.0</w:t>
                  </w:r>
                </w:p>
              </w:tc>
            </w:tr>
            <w:tr w:rsidR="005719CE" w:rsidRPr="005719CE" w14:paraId="3C2B3232" w14:textId="77777777" w:rsidTr="006447AE">
              <w:trPr>
                <w:trHeight w:val="262"/>
              </w:trPr>
              <w:tc>
                <w:tcPr>
                  <w:tcW w:w="10251"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4423D01" w14:textId="77777777" w:rsidR="005719CE" w:rsidRPr="005719CE" w:rsidRDefault="005719CE" w:rsidP="005719CE">
                  <w:pPr>
                    <w:rPr>
                      <w:sz w:val="20"/>
                      <w:lang w:eastAsia="lt-LT"/>
                    </w:rPr>
                  </w:pPr>
                  <w:r w:rsidRPr="005719CE">
                    <w:rPr>
                      <w:color w:val="000000"/>
                      <w:sz w:val="16"/>
                      <w:lang w:eastAsia="lt-LT"/>
                    </w:rPr>
                    <w:t>4.4. Stiprinti lėtinių neinfekcinių ligų prevenciją ir kontrolę</w:t>
                  </w:r>
                </w:p>
              </w:tc>
            </w:tr>
            <w:tr w:rsidR="005719CE" w:rsidRPr="005719CE" w14:paraId="193781F1"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031720B" w14:textId="77777777" w:rsidR="005719CE" w:rsidRPr="005719CE" w:rsidRDefault="005719CE" w:rsidP="005719CE">
                  <w:pPr>
                    <w:rPr>
                      <w:sz w:val="20"/>
                      <w:lang w:eastAsia="lt-LT"/>
                    </w:rPr>
                  </w:pPr>
                  <w:r w:rsidRPr="005719CE">
                    <w:rPr>
                      <w:color w:val="000000"/>
                      <w:sz w:val="16"/>
                      <w:lang w:eastAsia="lt-LT"/>
                    </w:rPr>
                    <w:t xml:space="preserve">Mirt. nuo kraujotakos </w:t>
                  </w:r>
                  <w:proofErr w:type="spellStart"/>
                  <w:r w:rsidRPr="005719CE">
                    <w:rPr>
                      <w:color w:val="000000"/>
                      <w:sz w:val="16"/>
                      <w:lang w:eastAsia="lt-LT"/>
                    </w:rPr>
                    <w:t>sist</w:t>
                  </w:r>
                  <w:proofErr w:type="spellEnd"/>
                  <w:r w:rsidRPr="005719CE">
                    <w:rPr>
                      <w:color w:val="000000"/>
                      <w:sz w:val="16"/>
                      <w:lang w:eastAsia="lt-LT"/>
                    </w:rPr>
                    <w:t>. ligų (I00-I99)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F0ED94" w14:textId="77777777" w:rsidR="005719CE" w:rsidRPr="005719CE" w:rsidRDefault="005719CE" w:rsidP="005719CE">
                  <w:pPr>
                    <w:rPr>
                      <w:sz w:val="20"/>
                      <w:lang w:eastAsia="lt-LT"/>
                    </w:rPr>
                  </w:pPr>
                  <w:r w:rsidRPr="005719CE">
                    <w:rPr>
                      <w:noProof/>
                      <w:sz w:val="20"/>
                      <w:lang w:eastAsia="lt-LT"/>
                    </w:rPr>
                    <w:drawing>
                      <wp:inline distT="0" distB="0" distL="0" distR="0" wp14:anchorId="480D5BA1" wp14:editId="43811192">
                        <wp:extent cx="152501" cy="162033"/>
                        <wp:effectExtent l="0" t="0" r="0" b="0"/>
                        <wp:docPr id="348" name="Paveikslėlis 348"/>
                        <wp:cNvGraphicFramePr/>
                        <a:graphic xmlns:a="http://schemas.openxmlformats.org/drawingml/2006/main">
                          <a:graphicData uri="http://schemas.openxmlformats.org/drawingml/2006/picture">
                            <pic:pic xmlns:pic="http://schemas.openxmlformats.org/drawingml/2006/picture">
                              <pic:nvPicPr>
                                <pic:cNvPr id="205"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2CD741F3" w14:textId="77777777" w:rsidR="005719CE" w:rsidRPr="005719CE" w:rsidRDefault="005719CE" w:rsidP="005719CE">
                  <w:pPr>
                    <w:jc w:val="right"/>
                    <w:rPr>
                      <w:sz w:val="20"/>
                      <w:lang w:eastAsia="lt-LT"/>
                    </w:rPr>
                  </w:pPr>
                  <w:r w:rsidRPr="005719CE">
                    <w:rPr>
                      <w:color w:val="000000"/>
                      <w:sz w:val="16"/>
                      <w:lang w:eastAsia="lt-LT"/>
                    </w:rPr>
                    <w:t>1007.7</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9D26E" w14:textId="77777777" w:rsidR="005719CE" w:rsidRPr="005719CE" w:rsidRDefault="005719CE" w:rsidP="005719CE">
                  <w:pPr>
                    <w:jc w:val="right"/>
                    <w:rPr>
                      <w:sz w:val="20"/>
                      <w:lang w:eastAsia="lt-LT"/>
                    </w:rPr>
                  </w:pPr>
                  <w:r w:rsidRPr="005719CE">
                    <w:rPr>
                      <w:color w:val="000000"/>
                      <w:sz w:val="16"/>
                      <w:lang w:eastAsia="lt-LT"/>
                    </w:rPr>
                    <w:t>201</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DAA6EA" w14:textId="77777777" w:rsidR="005719CE" w:rsidRPr="005719CE" w:rsidRDefault="005719CE" w:rsidP="005719CE">
                  <w:pPr>
                    <w:jc w:val="right"/>
                    <w:rPr>
                      <w:sz w:val="20"/>
                      <w:lang w:eastAsia="lt-LT"/>
                    </w:rPr>
                  </w:pPr>
                  <w:r w:rsidRPr="005719CE">
                    <w:rPr>
                      <w:color w:val="000000"/>
                      <w:sz w:val="16"/>
                      <w:lang w:eastAsia="lt-LT"/>
                    </w:rPr>
                    <w:t>997.3</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260DC" w14:textId="77777777" w:rsidR="005719CE" w:rsidRPr="005719CE" w:rsidRDefault="005719CE" w:rsidP="005719CE">
                  <w:pPr>
                    <w:jc w:val="right"/>
                    <w:rPr>
                      <w:sz w:val="20"/>
                      <w:lang w:eastAsia="lt-LT"/>
                    </w:rPr>
                  </w:pPr>
                  <w:r w:rsidRPr="005719CE">
                    <w:rPr>
                      <w:color w:val="000000"/>
                      <w:sz w:val="16"/>
                      <w:lang w:eastAsia="lt-LT"/>
                    </w:rPr>
                    <w:t>1.23</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8AA972" w14:textId="77777777" w:rsidR="005719CE" w:rsidRPr="005719CE" w:rsidRDefault="005719CE" w:rsidP="005719CE">
                  <w:pPr>
                    <w:jc w:val="right"/>
                    <w:rPr>
                      <w:sz w:val="20"/>
                      <w:lang w:eastAsia="lt-LT"/>
                    </w:rPr>
                  </w:pPr>
                  <w:r w:rsidRPr="005719CE">
                    <w:rPr>
                      <w:color w:val="000000"/>
                      <w:sz w:val="16"/>
                      <w:lang w:eastAsia="lt-LT"/>
                    </w:rPr>
                    <w:t>820.3</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345DE" w14:textId="77777777" w:rsidR="005719CE" w:rsidRPr="005719CE" w:rsidRDefault="005719CE" w:rsidP="005719CE">
                  <w:pPr>
                    <w:jc w:val="right"/>
                    <w:rPr>
                      <w:sz w:val="20"/>
                      <w:lang w:eastAsia="lt-LT"/>
                    </w:rPr>
                  </w:pPr>
                  <w:r w:rsidRPr="005719CE">
                    <w:rPr>
                      <w:color w:val="000000"/>
                      <w:sz w:val="16"/>
                      <w:lang w:eastAsia="lt-LT"/>
                    </w:rPr>
                    <w:t>1517.9</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EC2C1E" w14:textId="77777777" w:rsidR="005719CE" w:rsidRPr="005719CE" w:rsidRDefault="005719CE" w:rsidP="005719CE">
                  <w:pPr>
                    <w:rPr>
                      <w:sz w:val="20"/>
                      <w:lang w:eastAsia="lt-LT"/>
                    </w:rPr>
                  </w:pPr>
                  <w:r w:rsidRPr="005719CE">
                    <w:rPr>
                      <w:noProof/>
                      <w:sz w:val="20"/>
                      <w:lang w:eastAsia="lt-LT"/>
                    </w:rPr>
                    <w:drawing>
                      <wp:inline distT="0" distB="0" distL="0" distR="0" wp14:anchorId="498BDEF6" wp14:editId="15F563CE">
                        <wp:extent cx="2016000" cy="288000"/>
                        <wp:effectExtent l="0" t="0" r="0" b="0"/>
                        <wp:docPr id="349" name="Paveikslėlis 349"/>
                        <wp:cNvGraphicFramePr/>
                        <a:graphic xmlns:a="http://schemas.openxmlformats.org/drawingml/2006/main">
                          <a:graphicData uri="http://schemas.openxmlformats.org/drawingml/2006/picture">
                            <pic:pic xmlns:pic="http://schemas.openxmlformats.org/drawingml/2006/picture">
                              <pic:nvPicPr>
                                <pic:cNvPr id="207" name="img58.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6545E8" w14:textId="77777777" w:rsidR="005719CE" w:rsidRPr="005719CE" w:rsidRDefault="005719CE" w:rsidP="005719CE">
                  <w:pPr>
                    <w:jc w:val="right"/>
                    <w:rPr>
                      <w:sz w:val="20"/>
                      <w:lang w:eastAsia="lt-LT"/>
                    </w:rPr>
                  </w:pPr>
                  <w:r w:rsidRPr="005719CE">
                    <w:rPr>
                      <w:color w:val="000000"/>
                      <w:sz w:val="16"/>
                      <w:lang w:eastAsia="lt-LT"/>
                    </w:rPr>
                    <w:t>399.4</w:t>
                  </w:r>
                </w:p>
              </w:tc>
            </w:tr>
            <w:tr w:rsidR="005719CE" w:rsidRPr="005719CE" w14:paraId="0E3F45FF"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180B7EC" w14:textId="77777777" w:rsidR="005719CE" w:rsidRPr="005719CE" w:rsidRDefault="005719CE" w:rsidP="005719CE">
                  <w:pPr>
                    <w:rPr>
                      <w:sz w:val="20"/>
                      <w:lang w:eastAsia="lt-LT"/>
                    </w:rPr>
                  </w:pPr>
                  <w:r w:rsidRPr="005719CE">
                    <w:rPr>
                      <w:color w:val="000000"/>
                      <w:sz w:val="16"/>
                      <w:lang w:eastAsia="lt-LT"/>
                    </w:rPr>
                    <w:t xml:space="preserve">SMR nuo kraujotakos </w:t>
                  </w:r>
                  <w:proofErr w:type="spellStart"/>
                  <w:r w:rsidRPr="005719CE">
                    <w:rPr>
                      <w:color w:val="000000"/>
                      <w:sz w:val="16"/>
                      <w:lang w:eastAsia="lt-LT"/>
                    </w:rPr>
                    <w:t>sist</w:t>
                  </w:r>
                  <w:proofErr w:type="spellEnd"/>
                  <w:r w:rsidRPr="005719CE">
                    <w:rPr>
                      <w:color w:val="000000"/>
                      <w:sz w:val="16"/>
                      <w:lang w:eastAsia="lt-LT"/>
                    </w:rPr>
                    <w:t>. ligų (I00-I99)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C8325" w14:textId="77777777" w:rsidR="005719CE" w:rsidRPr="005719CE" w:rsidRDefault="005719CE" w:rsidP="005719CE">
                  <w:pPr>
                    <w:rPr>
                      <w:sz w:val="20"/>
                      <w:lang w:eastAsia="lt-LT"/>
                    </w:rPr>
                  </w:pPr>
                  <w:r w:rsidRPr="005719CE">
                    <w:rPr>
                      <w:noProof/>
                      <w:sz w:val="20"/>
                      <w:lang w:eastAsia="lt-LT"/>
                    </w:rPr>
                    <w:drawing>
                      <wp:inline distT="0" distB="0" distL="0" distR="0" wp14:anchorId="0202808D" wp14:editId="350A42DE">
                        <wp:extent cx="152501" cy="162033"/>
                        <wp:effectExtent l="0" t="0" r="0" b="0"/>
                        <wp:docPr id="350" name="Paveikslėlis 350"/>
                        <wp:cNvGraphicFramePr/>
                        <a:graphic xmlns:a="http://schemas.openxmlformats.org/drawingml/2006/main">
                          <a:graphicData uri="http://schemas.openxmlformats.org/drawingml/2006/picture">
                            <pic:pic xmlns:pic="http://schemas.openxmlformats.org/drawingml/2006/picture">
                              <pic:nvPicPr>
                                <pic:cNvPr id="209"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5ADFF4F0" w14:textId="77777777" w:rsidR="005719CE" w:rsidRPr="005719CE" w:rsidRDefault="005719CE" w:rsidP="005719CE">
                  <w:pPr>
                    <w:jc w:val="right"/>
                    <w:rPr>
                      <w:sz w:val="20"/>
                      <w:lang w:eastAsia="lt-LT"/>
                    </w:rPr>
                  </w:pPr>
                  <w:r w:rsidRPr="005719CE">
                    <w:rPr>
                      <w:color w:val="000000"/>
                      <w:sz w:val="16"/>
                      <w:lang w:eastAsia="lt-LT"/>
                    </w:rPr>
                    <w:t>844.5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47FF7" w14:textId="77777777" w:rsidR="005719CE" w:rsidRPr="005719CE" w:rsidRDefault="005719CE" w:rsidP="005719CE">
                  <w:pPr>
                    <w:jc w:val="right"/>
                    <w:rPr>
                      <w:sz w:val="20"/>
                      <w:lang w:eastAsia="lt-LT"/>
                    </w:rPr>
                  </w:pPr>
                  <w:r w:rsidRPr="005719CE">
                    <w:rPr>
                      <w:color w:val="000000"/>
                      <w:sz w:val="16"/>
                      <w:lang w:eastAsia="lt-LT"/>
                    </w:rPr>
                    <w:t>201</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E0C54" w14:textId="77777777" w:rsidR="005719CE" w:rsidRPr="005719CE" w:rsidRDefault="005719CE" w:rsidP="005719CE">
                  <w:pPr>
                    <w:jc w:val="right"/>
                    <w:rPr>
                      <w:sz w:val="20"/>
                      <w:lang w:eastAsia="lt-LT"/>
                    </w:rPr>
                  </w:pPr>
                  <w:r w:rsidRPr="005719CE">
                    <w:rPr>
                      <w:color w:val="000000"/>
                      <w:sz w:val="16"/>
                      <w:lang w:eastAsia="lt-LT"/>
                    </w:rPr>
                    <w:t>789.1</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BFE69" w14:textId="77777777" w:rsidR="005719CE" w:rsidRPr="005719CE" w:rsidRDefault="005719CE" w:rsidP="005719CE">
                  <w:pPr>
                    <w:jc w:val="right"/>
                    <w:rPr>
                      <w:sz w:val="20"/>
                      <w:lang w:eastAsia="lt-LT"/>
                    </w:rPr>
                  </w:pPr>
                  <w:r w:rsidRPr="005719CE">
                    <w:rPr>
                      <w:color w:val="000000"/>
                      <w:sz w:val="16"/>
                      <w:lang w:eastAsia="lt-LT"/>
                    </w:rPr>
                    <w:t>1.05</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BBBA6A" w14:textId="77777777" w:rsidR="005719CE" w:rsidRPr="005719CE" w:rsidRDefault="005719CE" w:rsidP="005719CE">
                  <w:pPr>
                    <w:jc w:val="right"/>
                    <w:rPr>
                      <w:sz w:val="20"/>
                      <w:lang w:eastAsia="lt-LT"/>
                    </w:rPr>
                  </w:pPr>
                  <w:r w:rsidRPr="005719CE">
                    <w:rPr>
                      <w:color w:val="000000"/>
                      <w:sz w:val="16"/>
                      <w:lang w:eastAsia="lt-LT"/>
                    </w:rPr>
                    <w:t>805.2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B5E27" w14:textId="77777777" w:rsidR="005719CE" w:rsidRPr="005719CE" w:rsidRDefault="005719CE" w:rsidP="005719CE">
                  <w:pPr>
                    <w:jc w:val="right"/>
                    <w:rPr>
                      <w:sz w:val="20"/>
                      <w:lang w:eastAsia="lt-LT"/>
                    </w:rPr>
                  </w:pPr>
                  <w:r w:rsidRPr="005719CE">
                    <w:rPr>
                      <w:color w:val="000000"/>
                      <w:sz w:val="16"/>
                      <w:lang w:eastAsia="lt-LT"/>
                    </w:rPr>
                    <w:t>1381.0</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8802B8" w14:textId="77777777" w:rsidR="005719CE" w:rsidRPr="005719CE" w:rsidRDefault="005719CE" w:rsidP="005719CE">
                  <w:pPr>
                    <w:rPr>
                      <w:sz w:val="20"/>
                      <w:lang w:eastAsia="lt-LT"/>
                    </w:rPr>
                  </w:pPr>
                  <w:r w:rsidRPr="005719CE">
                    <w:rPr>
                      <w:noProof/>
                      <w:sz w:val="20"/>
                      <w:lang w:eastAsia="lt-LT"/>
                    </w:rPr>
                    <w:drawing>
                      <wp:inline distT="0" distB="0" distL="0" distR="0" wp14:anchorId="65B4077B" wp14:editId="468FD971">
                        <wp:extent cx="2016000" cy="288000"/>
                        <wp:effectExtent l="0" t="0" r="0" b="0"/>
                        <wp:docPr id="351" name="Paveikslėlis 351"/>
                        <wp:cNvGraphicFramePr/>
                        <a:graphic xmlns:a="http://schemas.openxmlformats.org/drawingml/2006/main">
                          <a:graphicData uri="http://schemas.openxmlformats.org/drawingml/2006/picture">
                            <pic:pic xmlns:pic="http://schemas.openxmlformats.org/drawingml/2006/picture">
                              <pic:nvPicPr>
                                <pic:cNvPr id="211" name="img59.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FDD0CC1" w14:textId="77777777" w:rsidR="005719CE" w:rsidRPr="005719CE" w:rsidRDefault="005719CE" w:rsidP="005719CE">
                  <w:pPr>
                    <w:jc w:val="right"/>
                    <w:rPr>
                      <w:sz w:val="20"/>
                      <w:lang w:eastAsia="lt-LT"/>
                    </w:rPr>
                  </w:pPr>
                  <w:r w:rsidRPr="005719CE">
                    <w:rPr>
                      <w:color w:val="000000"/>
                      <w:sz w:val="16"/>
                      <w:lang w:eastAsia="lt-LT"/>
                    </w:rPr>
                    <w:t>533.7</w:t>
                  </w:r>
                </w:p>
              </w:tc>
            </w:tr>
            <w:tr w:rsidR="005719CE" w:rsidRPr="005719CE" w14:paraId="6DA72583"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C6D011C" w14:textId="77777777" w:rsidR="005719CE" w:rsidRPr="005719CE" w:rsidRDefault="005719CE" w:rsidP="005719CE">
                  <w:pPr>
                    <w:rPr>
                      <w:sz w:val="20"/>
                      <w:lang w:eastAsia="lt-LT"/>
                    </w:rPr>
                  </w:pPr>
                  <w:r w:rsidRPr="005719CE">
                    <w:rPr>
                      <w:color w:val="000000"/>
                      <w:sz w:val="16"/>
                      <w:lang w:eastAsia="lt-LT"/>
                    </w:rPr>
                    <w:t>Mirt. nuo piktybinių navikų  (C00-C96)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04EDC" w14:textId="77777777" w:rsidR="005719CE" w:rsidRPr="005719CE" w:rsidRDefault="005719CE" w:rsidP="005719CE">
                  <w:pPr>
                    <w:rPr>
                      <w:sz w:val="20"/>
                      <w:lang w:eastAsia="lt-LT"/>
                    </w:rPr>
                  </w:pPr>
                  <w:r w:rsidRPr="005719CE">
                    <w:rPr>
                      <w:noProof/>
                      <w:sz w:val="20"/>
                      <w:lang w:eastAsia="lt-LT"/>
                    </w:rPr>
                    <w:drawing>
                      <wp:inline distT="0" distB="0" distL="0" distR="0" wp14:anchorId="1795A323" wp14:editId="62A03C72">
                        <wp:extent cx="152501" cy="162033"/>
                        <wp:effectExtent l="0" t="0" r="0" b="0"/>
                        <wp:docPr id="352" name="Paveikslėlis 352"/>
                        <wp:cNvGraphicFramePr/>
                        <a:graphic xmlns:a="http://schemas.openxmlformats.org/drawingml/2006/main">
                          <a:graphicData uri="http://schemas.openxmlformats.org/drawingml/2006/picture">
                            <pic:pic xmlns:pic="http://schemas.openxmlformats.org/drawingml/2006/picture">
                              <pic:nvPicPr>
                                <pic:cNvPr id="213"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0E6E36E6" w14:textId="77777777" w:rsidR="005719CE" w:rsidRPr="005719CE" w:rsidRDefault="005719CE" w:rsidP="005719CE">
                  <w:pPr>
                    <w:jc w:val="right"/>
                    <w:rPr>
                      <w:sz w:val="20"/>
                      <w:lang w:eastAsia="lt-LT"/>
                    </w:rPr>
                  </w:pPr>
                  <w:r w:rsidRPr="005719CE">
                    <w:rPr>
                      <w:color w:val="000000"/>
                      <w:sz w:val="16"/>
                      <w:lang w:eastAsia="lt-LT"/>
                    </w:rPr>
                    <w:t>305.8</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CDB77" w14:textId="77777777" w:rsidR="005719CE" w:rsidRPr="005719CE" w:rsidRDefault="005719CE" w:rsidP="005719CE">
                  <w:pPr>
                    <w:jc w:val="right"/>
                    <w:rPr>
                      <w:sz w:val="20"/>
                      <w:lang w:eastAsia="lt-LT"/>
                    </w:rPr>
                  </w:pPr>
                  <w:r w:rsidRPr="005719CE">
                    <w:rPr>
                      <w:color w:val="000000"/>
                      <w:sz w:val="16"/>
                      <w:lang w:eastAsia="lt-LT"/>
                    </w:rPr>
                    <w:t>61</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C29C3" w14:textId="77777777" w:rsidR="005719CE" w:rsidRPr="005719CE" w:rsidRDefault="005719CE" w:rsidP="005719CE">
                  <w:pPr>
                    <w:jc w:val="right"/>
                    <w:rPr>
                      <w:sz w:val="20"/>
                      <w:lang w:eastAsia="lt-LT"/>
                    </w:rPr>
                  </w:pPr>
                  <w:r w:rsidRPr="005719CE">
                    <w:rPr>
                      <w:color w:val="000000"/>
                      <w:sz w:val="16"/>
                      <w:lang w:eastAsia="lt-LT"/>
                    </w:rPr>
                    <w:t>315.8</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B0D43" w14:textId="77777777" w:rsidR="005719CE" w:rsidRPr="005719CE" w:rsidRDefault="005719CE" w:rsidP="005719CE">
                  <w:pPr>
                    <w:jc w:val="right"/>
                    <w:rPr>
                      <w:sz w:val="20"/>
                      <w:lang w:eastAsia="lt-LT"/>
                    </w:rPr>
                  </w:pPr>
                  <w:r w:rsidRPr="005719CE">
                    <w:rPr>
                      <w:color w:val="000000"/>
                      <w:sz w:val="16"/>
                      <w:lang w:eastAsia="lt-LT"/>
                    </w:rPr>
                    <w:t>1.11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87AB7" w14:textId="77777777" w:rsidR="005719CE" w:rsidRPr="005719CE" w:rsidRDefault="005719CE" w:rsidP="005719CE">
                  <w:pPr>
                    <w:jc w:val="right"/>
                    <w:rPr>
                      <w:sz w:val="20"/>
                      <w:lang w:eastAsia="lt-LT"/>
                    </w:rPr>
                  </w:pPr>
                  <w:r w:rsidRPr="005719CE">
                    <w:rPr>
                      <w:color w:val="000000"/>
                      <w:sz w:val="16"/>
                      <w:lang w:eastAsia="lt-LT"/>
                    </w:rPr>
                    <w:t>275.9</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87ADF" w14:textId="77777777" w:rsidR="005719CE" w:rsidRPr="005719CE" w:rsidRDefault="005719CE" w:rsidP="005719CE">
                  <w:pPr>
                    <w:jc w:val="right"/>
                    <w:rPr>
                      <w:sz w:val="20"/>
                      <w:lang w:eastAsia="lt-LT"/>
                    </w:rPr>
                  </w:pPr>
                  <w:r w:rsidRPr="005719CE">
                    <w:rPr>
                      <w:color w:val="000000"/>
                      <w:sz w:val="16"/>
                      <w:lang w:eastAsia="lt-LT"/>
                    </w:rPr>
                    <w:t>429.8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63EA648" w14:textId="77777777" w:rsidR="005719CE" w:rsidRPr="005719CE" w:rsidRDefault="005719CE" w:rsidP="005719CE">
                  <w:pPr>
                    <w:rPr>
                      <w:sz w:val="20"/>
                      <w:lang w:eastAsia="lt-LT"/>
                    </w:rPr>
                  </w:pPr>
                  <w:r w:rsidRPr="005719CE">
                    <w:rPr>
                      <w:noProof/>
                      <w:sz w:val="20"/>
                      <w:lang w:eastAsia="lt-LT"/>
                    </w:rPr>
                    <w:drawing>
                      <wp:inline distT="0" distB="0" distL="0" distR="0" wp14:anchorId="383BCD3D" wp14:editId="693D5F3F">
                        <wp:extent cx="2016000" cy="288000"/>
                        <wp:effectExtent l="0" t="0" r="0" b="0"/>
                        <wp:docPr id="353" name="Paveikslėlis 353"/>
                        <wp:cNvGraphicFramePr/>
                        <a:graphic xmlns:a="http://schemas.openxmlformats.org/drawingml/2006/main">
                          <a:graphicData uri="http://schemas.openxmlformats.org/drawingml/2006/picture">
                            <pic:pic xmlns:pic="http://schemas.openxmlformats.org/drawingml/2006/picture">
                              <pic:nvPicPr>
                                <pic:cNvPr id="215" name="img60.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C7E203A" w14:textId="77777777" w:rsidR="005719CE" w:rsidRPr="005719CE" w:rsidRDefault="005719CE" w:rsidP="005719CE">
                  <w:pPr>
                    <w:jc w:val="right"/>
                    <w:rPr>
                      <w:sz w:val="20"/>
                      <w:lang w:eastAsia="lt-LT"/>
                    </w:rPr>
                  </w:pPr>
                  <w:r w:rsidRPr="005719CE">
                    <w:rPr>
                      <w:color w:val="000000"/>
                      <w:sz w:val="16"/>
                      <w:lang w:eastAsia="lt-LT"/>
                    </w:rPr>
                    <w:t>133.1</w:t>
                  </w:r>
                </w:p>
              </w:tc>
            </w:tr>
            <w:tr w:rsidR="005719CE" w:rsidRPr="005719CE" w14:paraId="1EA23C4A"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05707A1" w14:textId="77777777" w:rsidR="005719CE" w:rsidRPr="005719CE" w:rsidRDefault="005719CE" w:rsidP="005719CE">
                  <w:pPr>
                    <w:rPr>
                      <w:sz w:val="20"/>
                      <w:lang w:eastAsia="lt-LT"/>
                    </w:rPr>
                  </w:pPr>
                  <w:r w:rsidRPr="005719CE">
                    <w:rPr>
                      <w:color w:val="000000"/>
                      <w:sz w:val="16"/>
                      <w:lang w:eastAsia="lt-LT"/>
                    </w:rPr>
                    <w:t>SMR nuo piktybinių navikų (C00-C96) 100 000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C7AD6" w14:textId="77777777" w:rsidR="005719CE" w:rsidRPr="005719CE" w:rsidRDefault="005719CE" w:rsidP="005719CE">
                  <w:pPr>
                    <w:rPr>
                      <w:sz w:val="20"/>
                      <w:lang w:eastAsia="lt-LT"/>
                    </w:rPr>
                  </w:pPr>
                  <w:r w:rsidRPr="005719CE">
                    <w:rPr>
                      <w:noProof/>
                      <w:sz w:val="20"/>
                      <w:lang w:eastAsia="lt-LT"/>
                    </w:rPr>
                    <w:drawing>
                      <wp:inline distT="0" distB="0" distL="0" distR="0" wp14:anchorId="727BD5AA" wp14:editId="13C0DC89">
                        <wp:extent cx="152501" cy="162033"/>
                        <wp:effectExtent l="0" t="0" r="0" b="0"/>
                        <wp:docPr id="354" name="Paveikslėlis 354"/>
                        <wp:cNvGraphicFramePr/>
                        <a:graphic xmlns:a="http://schemas.openxmlformats.org/drawingml/2006/main">
                          <a:graphicData uri="http://schemas.openxmlformats.org/drawingml/2006/picture">
                            <pic:pic xmlns:pic="http://schemas.openxmlformats.org/drawingml/2006/picture">
                              <pic:nvPicPr>
                                <pic:cNvPr id="217" name="img4.png"/>
                                <pic:cNvPicPr/>
                              </pic:nvPicPr>
                              <pic:blipFill>
                                <a:blip r:embed="rId18" cstate="print"/>
                                <a:stretch>
                                  <a:fillRect/>
                                </a:stretch>
                              </pic:blipFill>
                              <pic:spPr>
                                <a:xfrm>
                                  <a:off x="0" y="0"/>
                                  <a:ext cx="152501"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0914B4A" w14:textId="77777777" w:rsidR="005719CE" w:rsidRPr="005719CE" w:rsidRDefault="005719CE" w:rsidP="005719CE">
                  <w:pPr>
                    <w:jc w:val="right"/>
                    <w:rPr>
                      <w:sz w:val="20"/>
                      <w:lang w:eastAsia="lt-LT"/>
                    </w:rPr>
                  </w:pPr>
                  <w:r w:rsidRPr="005719CE">
                    <w:rPr>
                      <w:color w:val="000000"/>
                      <w:sz w:val="16"/>
                      <w:lang w:eastAsia="lt-LT"/>
                    </w:rPr>
                    <w:t>251.1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25723" w14:textId="77777777" w:rsidR="005719CE" w:rsidRPr="005719CE" w:rsidRDefault="005719CE" w:rsidP="005719CE">
                  <w:pPr>
                    <w:jc w:val="right"/>
                    <w:rPr>
                      <w:sz w:val="20"/>
                      <w:lang w:eastAsia="lt-LT"/>
                    </w:rPr>
                  </w:pPr>
                  <w:r w:rsidRPr="005719CE">
                    <w:rPr>
                      <w:color w:val="000000"/>
                      <w:sz w:val="16"/>
                      <w:lang w:eastAsia="lt-LT"/>
                    </w:rPr>
                    <w:t>61</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D599EE" w14:textId="77777777" w:rsidR="005719CE" w:rsidRPr="005719CE" w:rsidRDefault="005719CE" w:rsidP="005719CE">
                  <w:pPr>
                    <w:jc w:val="right"/>
                    <w:rPr>
                      <w:sz w:val="20"/>
                      <w:lang w:eastAsia="lt-LT"/>
                    </w:rPr>
                  </w:pPr>
                  <w:r w:rsidRPr="005719CE">
                    <w:rPr>
                      <w:color w:val="000000"/>
                      <w:sz w:val="16"/>
                      <w:lang w:eastAsia="lt-LT"/>
                    </w:rPr>
                    <w:t>257.1</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F0C7D" w14:textId="77777777" w:rsidR="005719CE" w:rsidRPr="005719CE" w:rsidRDefault="005719CE" w:rsidP="005719CE">
                  <w:pPr>
                    <w:jc w:val="right"/>
                    <w:rPr>
                      <w:sz w:val="20"/>
                      <w:lang w:eastAsia="lt-LT"/>
                    </w:rPr>
                  </w:pPr>
                  <w:r w:rsidRPr="005719CE">
                    <w:rPr>
                      <w:color w:val="000000"/>
                      <w:sz w:val="16"/>
                      <w:lang w:eastAsia="lt-LT"/>
                    </w:rPr>
                    <w:t>0.97</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EE6C3" w14:textId="77777777" w:rsidR="005719CE" w:rsidRPr="005719CE" w:rsidRDefault="005719CE" w:rsidP="005719CE">
                  <w:pPr>
                    <w:jc w:val="right"/>
                    <w:rPr>
                      <w:sz w:val="20"/>
                      <w:lang w:eastAsia="lt-LT"/>
                    </w:rPr>
                  </w:pPr>
                  <w:r w:rsidRPr="005719CE">
                    <w:rPr>
                      <w:color w:val="000000"/>
                      <w:sz w:val="16"/>
                      <w:lang w:eastAsia="lt-LT"/>
                    </w:rPr>
                    <w:t>259.5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B78807" w14:textId="77777777" w:rsidR="005719CE" w:rsidRPr="005719CE" w:rsidRDefault="005719CE" w:rsidP="005719CE">
                  <w:pPr>
                    <w:jc w:val="right"/>
                    <w:rPr>
                      <w:sz w:val="20"/>
                      <w:lang w:eastAsia="lt-LT"/>
                    </w:rPr>
                  </w:pPr>
                  <w:r w:rsidRPr="005719CE">
                    <w:rPr>
                      <w:color w:val="000000"/>
                      <w:sz w:val="16"/>
                      <w:lang w:eastAsia="lt-LT"/>
                    </w:rPr>
                    <w:t>382.2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8EA4F6E" w14:textId="77777777" w:rsidR="005719CE" w:rsidRPr="005719CE" w:rsidRDefault="005719CE" w:rsidP="005719CE">
                  <w:pPr>
                    <w:rPr>
                      <w:sz w:val="20"/>
                      <w:lang w:eastAsia="lt-LT"/>
                    </w:rPr>
                  </w:pPr>
                  <w:r w:rsidRPr="005719CE">
                    <w:rPr>
                      <w:noProof/>
                      <w:sz w:val="20"/>
                      <w:lang w:eastAsia="lt-LT"/>
                    </w:rPr>
                    <w:drawing>
                      <wp:inline distT="0" distB="0" distL="0" distR="0" wp14:anchorId="68D93E52" wp14:editId="7138C5B9">
                        <wp:extent cx="2016000" cy="288000"/>
                        <wp:effectExtent l="0" t="0" r="0" b="0"/>
                        <wp:docPr id="355" name="Paveikslėlis 355"/>
                        <wp:cNvGraphicFramePr/>
                        <a:graphic xmlns:a="http://schemas.openxmlformats.org/drawingml/2006/main">
                          <a:graphicData uri="http://schemas.openxmlformats.org/drawingml/2006/picture">
                            <pic:pic xmlns:pic="http://schemas.openxmlformats.org/drawingml/2006/picture">
                              <pic:nvPicPr>
                                <pic:cNvPr id="219" name="img61.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F61576" w14:textId="77777777" w:rsidR="005719CE" w:rsidRPr="005719CE" w:rsidRDefault="005719CE" w:rsidP="005719CE">
                  <w:pPr>
                    <w:jc w:val="right"/>
                    <w:rPr>
                      <w:sz w:val="20"/>
                      <w:lang w:eastAsia="lt-LT"/>
                    </w:rPr>
                  </w:pPr>
                  <w:r w:rsidRPr="005719CE">
                    <w:rPr>
                      <w:color w:val="000000"/>
                      <w:sz w:val="16"/>
                      <w:lang w:eastAsia="lt-LT"/>
                    </w:rPr>
                    <w:t>163.8</w:t>
                  </w:r>
                </w:p>
              </w:tc>
            </w:tr>
            <w:tr w:rsidR="005719CE" w:rsidRPr="005719CE" w14:paraId="0F1A1934"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0EFB66D" w14:textId="77777777" w:rsidR="005719CE" w:rsidRPr="005719CE" w:rsidRDefault="005719CE" w:rsidP="005719CE">
                  <w:pPr>
                    <w:rPr>
                      <w:sz w:val="20"/>
                      <w:lang w:eastAsia="lt-LT"/>
                    </w:rPr>
                  </w:pPr>
                  <w:r w:rsidRPr="005719CE">
                    <w:rPr>
                      <w:color w:val="000000"/>
                      <w:sz w:val="16"/>
                      <w:lang w:eastAsia="lt-LT"/>
                    </w:rPr>
                    <w:t xml:space="preserve">Mirt. nuo </w:t>
                  </w:r>
                  <w:proofErr w:type="spellStart"/>
                  <w:r w:rsidRPr="005719CE">
                    <w:rPr>
                      <w:color w:val="000000"/>
                      <w:sz w:val="16"/>
                      <w:lang w:eastAsia="lt-LT"/>
                    </w:rPr>
                    <w:t>cerebrovaskulinių</w:t>
                  </w:r>
                  <w:proofErr w:type="spellEnd"/>
                  <w:r w:rsidRPr="005719CE">
                    <w:rPr>
                      <w:color w:val="000000"/>
                      <w:sz w:val="16"/>
                      <w:lang w:eastAsia="lt-LT"/>
                    </w:rPr>
                    <w:t xml:space="preserve"> ligų  (I60-I69) 100 000 </w:t>
                  </w:r>
                  <w:proofErr w:type="spellStart"/>
                  <w:r w:rsidRPr="005719CE">
                    <w:rPr>
                      <w:color w:val="000000"/>
                      <w:sz w:val="16"/>
                      <w:lang w:eastAsia="lt-LT"/>
                    </w:rPr>
                    <w:t>gyv</w:t>
                  </w:r>
                  <w:proofErr w:type="spellEnd"/>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661BF" w14:textId="77777777" w:rsidR="005719CE" w:rsidRPr="005719CE" w:rsidRDefault="005719CE" w:rsidP="005719CE">
                  <w:pPr>
                    <w:rPr>
                      <w:sz w:val="20"/>
                      <w:lang w:eastAsia="lt-LT"/>
                    </w:rPr>
                  </w:pPr>
                  <w:r w:rsidRPr="005719CE">
                    <w:rPr>
                      <w:noProof/>
                      <w:sz w:val="20"/>
                      <w:lang w:eastAsia="lt-LT"/>
                    </w:rPr>
                    <w:drawing>
                      <wp:inline distT="0" distB="0" distL="0" distR="0" wp14:anchorId="2A0646AA" wp14:editId="4DD1B65B">
                        <wp:extent cx="133474" cy="162076"/>
                        <wp:effectExtent l="0" t="0" r="0" b="0"/>
                        <wp:docPr id="356" name="Paveikslėlis 356"/>
                        <wp:cNvGraphicFramePr/>
                        <a:graphic xmlns:a="http://schemas.openxmlformats.org/drawingml/2006/main">
                          <a:graphicData uri="http://schemas.openxmlformats.org/drawingml/2006/picture">
                            <pic:pic xmlns:pic="http://schemas.openxmlformats.org/drawingml/2006/picture">
                              <pic:nvPicPr>
                                <pic:cNvPr id="221"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C509051" w14:textId="77777777" w:rsidR="005719CE" w:rsidRPr="005719CE" w:rsidRDefault="005719CE" w:rsidP="005719CE">
                  <w:pPr>
                    <w:jc w:val="right"/>
                    <w:rPr>
                      <w:sz w:val="20"/>
                      <w:lang w:eastAsia="lt-LT"/>
                    </w:rPr>
                  </w:pPr>
                  <w:r w:rsidRPr="005719CE">
                    <w:rPr>
                      <w:color w:val="000000"/>
                      <w:sz w:val="16"/>
                      <w:lang w:eastAsia="lt-LT"/>
                    </w:rPr>
                    <w:t>200.5</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D222E" w14:textId="77777777" w:rsidR="005719CE" w:rsidRPr="005719CE" w:rsidRDefault="005719CE" w:rsidP="005719CE">
                  <w:pPr>
                    <w:jc w:val="right"/>
                    <w:rPr>
                      <w:sz w:val="20"/>
                      <w:lang w:eastAsia="lt-LT"/>
                    </w:rPr>
                  </w:pPr>
                  <w:r w:rsidRPr="005719CE">
                    <w:rPr>
                      <w:color w:val="000000"/>
                      <w:sz w:val="16"/>
                      <w:lang w:eastAsia="lt-LT"/>
                    </w:rPr>
                    <w:t>40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525BD" w14:textId="77777777" w:rsidR="005719CE" w:rsidRPr="005719CE" w:rsidRDefault="005719CE" w:rsidP="005719CE">
                  <w:pPr>
                    <w:jc w:val="right"/>
                    <w:rPr>
                      <w:sz w:val="20"/>
                      <w:lang w:eastAsia="lt-LT"/>
                    </w:rPr>
                  </w:pPr>
                  <w:r w:rsidRPr="005719CE">
                    <w:rPr>
                      <w:color w:val="000000"/>
                      <w:sz w:val="16"/>
                      <w:lang w:eastAsia="lt-LT"/>
                    </w:rPr>
                    <w:t>183.7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59422" w14:textId="77777777" w:rsidR="005719CE" w:rsidRPr="005719CE" w:rsidRDefault="005719CE" w:rsidP="005719CE">
                  <w:pPr>
                    <w:jc w:val="right"/>
                    <w:rPr>
                      <w:sz w:val="20"/>
                      <w:lang w:eastAsia="lt-LT"/>
                    </w:rPr>
                  </w:pPr>
                  <w:r w:rsidRPr="005719CE">
                    <w:rPr>
                      <w:color w:val="000000"/>
                      <w:sz w:val="16"/>
                      <w:lang w:eastAsia="lt-LT"/>
                    </w:rPr>
                    <w:t>1.08</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0B956" w14:textId="77777777" w:rsidR="005719CE" w:rsidRPr="005719CE" w:rsidRDefault="005719CE" w:rsidP="005719CE">
                  <w:pPr>
                    <w:jc w:val="right"/>
                    <w:rPr>
                      <w:sz w:val="20"/>
                      <w:lang w:eastAsia="lt-LT"/>
                    </w:rPr>
                  </w:pPr>
                  <w:r w:rsidRPr="005719CE">
                    <w:rPr>
                      <w:color w:val="000000"/>
                      <w:sz w:val="16"/>
                      <w:lang w:eastAsia="lt-LT"/>
                    </w:rPr>
                    <w:t>186.0</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33020A" w14:textId="77777777" w:rsidR="005719CE" w:rsidRPr="005719CE" w:rsidRDefault="005719CE" w:rsidP="005719CE">
                  <w:pPr>
                    <w:jc w:val="right"/>
                    <w:rPr>
                      <w:sz w:val="20"/>
                      <w:lang w:eastAsia="lt-LT"/>
                    </w:rPr>
                  </w:pPr>
                  <w:r w:rsidRPr="005719CE">
                    <w:rPr>
                      <w:color w:val="000000"/>
                      <w:sz w:val="16"/>
                      <w:lang w:eastAsia="lt-LT"/>
                    </w:rPr>
                    <w:t>500.2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E225C2" w14:textId="77777777" w:rsidR="005719CE" w:rsidRPr="005719CE" w:rsidRDefault="005719CE" w:rsidP="005719CE">
                  <w:pPr>
                    <w:rPr>
                      <w:sz w:val="20"/>
                      <w:lang w:eastAsia="lt-LT"/>
                    </w:rPr>
                  </w:pPr>
                  <w:r w:rsidRPr="005719CE">
                    <w:rPr>
                      <w:noProof/>
                      <w:sz w:val="20"/>
                      <w:lang w:eastAsia="lt-LT"/>
                    </w:rPr>
                    <w:drawing>
                      <wp:inline distT="0" distB="0" distL="0" distR="0" wp14:anchorId="014DAFA8" wp14:editId="1C587768">
                        <wp:extent cx="2016000" cy="288000"/>
                        <wp:effectExtent l="0" t="0" r="0" b="0"/>
                        <wp:docPr id="357" name="Paveikslėlis 357"/>
                        <wp:cNvGraphicFramePr/>
                        <a:graphic xmlns:a="http://schemas.openxmlformats.org/drawingml/2006/main">
                          <a:graphicData uri="http://schemas.openxmlformats.org/drawingml/2006/picture">
                            <pic:pic xmlns:pic="http://schemas.openxmlformats.org/drawingml/2006/picture">
                              <pic:nvPicPr>
                                <pic:cNvPr id="223" name="img62.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ECF3B13" w14:textId="77777777" w:rsidR="005719CE" w:rsidRPr="005719CE" w:rsidRDefault="005719CE" w:rsidP="005719CE">
                  <w:pPr>
                    <w:jc w:val="right"/>
                    <w:rPr>
                      <w:sz w:val="20"/>
                      <w:lang w:eastAsia="lt-LT"/>
                    </w:rPr>
                  </w:pPr>
                  <w:r w:rsidRPr="005719CE">
                    <w:rPr>
                      <w:color w:val="000000"/>
                      <w:sz w:val="16"/>
                      <w:lang w:eastAsia="lt-LT"/>
                    </w:rPr>
                    <w:t>82.2</w:t>
                  </w:r>
                </w:p>
              </w:tc>
            </w:tr>
            <w:tr w:rsidR="005719CE" w:rsidRPr="005719CE" w14:paraId="2CDB6059"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745966F" w14:textId="77777777" w:rsidR="005719CE" w:rsidRPr="005719CE" w:rsidRDefault="005719CE" w:rsidP="005719CE">
                  <w:pPr>
                    <w:rPr>
                      <w:sz w:val="20"/>
                      <w:lang w:eastAsia="lt-LT"/>
                    </w:rPr>
                  </w:pPr>
                  <w:r w:rsidRPr="005719CE">
                    <w:rPr>
                      <w:color w:val="000000"/>
                      <w:sz w:val="16"/>
                      <w:lang w:eastAsia="lt-LT"/>
                    </w:rPr>
                    <w:t xml:space="preserve">SMR nuo </w:t>
                  </w:r>
                  <w:proofErr w:type="spellStart"/>
                  <w:r w:rsidRPr="005719CE">
                    <w:rPr>
                      <w:color w:val="000000"/>
                      <w:sz w:val="16"/>
                      <w:lang w:eastAsia="lt-LT"/>
                    </w:rPr>
                    <w:t>cerebrovaskulinių</w:t>
                  </w:r>
                  <w:proofErr w:type="spellEnd"/>
                  <w:r w:rsidRPr="005719CE">
                    <w:rPr>
                      <w:color w:val="000000"/>
                      <w:sz w:val="16"/>
                      <w:lang w:eastAsia="lt-LT"/>
                    </w:rPr>
                    <w:t xml:space="preserve"> ligų (I60-I69) 100 000 </w:t>
                  </w:r>
                  <w:proofErr w:type="spellStart"/>
                  <w:r w:rsidRPr="005719CE">
                    <w:rPr>
                      <w:color w:val="000000"/>
                      <w:sz w:val="16"/>
                      <w:lang w:eastAsia="lt-LT"/>
                    </w:rPr>
                    <w:t>gyv</w:t>
                  </w:r>
                  <w:proofErr w:type="spellEnd"/>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92985" w14:textId="77777777" w:rsidR="005719CE" w:rsidRPr="005719CE" w:rsidRDefault="005719CE" w:rsidP="005719CE">
                  <w:pPr>
                    <w:rPr>
                      <w:sz w:val="20"/>
                      <w:lang w:eastAsia="lt-LT"/>
                    </w:rPr>
                  </w:pPr>
                  <w:r w:rsidRPr="005719CE">
                    <w:rPr>
                      <w:noProof/>
                      <w:sz w:val="20"/>
                      <w:lang w:eastAsia="lt-LT"/>
                    </w:rPr>
                    <w:drawing>
                      <wp:inline distT="0" distB="0" distL="0" distR="0" wp14:anchorId="08E98D2E" wp14:editId="02D9C5C4">
                        <wp:extent cx="133474" cy="162076"/>
                        <wp:effectExtent l="0" t="0" r="0" b="0"/>
                        <wp:docPr id="358" name="Paveikslėlis 358"/>
                        <wp:cNvGraphicFramePr/>
                        <a:graphic xmlns:a="http://schemas.openxmlformats.org/drawingml/2006/main">
                          <a:graphicData uri="http://schemas.openxmlformats.org/drawingml/2006/picture">
                            <pic:pic xmlns:pic="http://schemas.openxmlformats.org/drawingml/2006/picture">
                              <pic:nvPicPr>
                                <pic:cNvPr id="225"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4BAA9D45" w14:textId="77777777" w:rsidR="005719CE" w:rsidRPr="005719CE" w:rsidRDefault="005719CE" w:rsidP="005719CE">
                  <w:pPr>
                    <w:jc w:val="right"/>
                    <w:rPr>
                      <w:sz w:val="20"/>
                      <w:lang w:eastAsia="lt-LT"/>
                    </w:rPr>
                  </w:pPr>
                  <w:r w:rsidRPr="005719CE">
                    <w:rPr>
                      <w:color w:val="000000"/>
                      <w:sz w:val="16"/>
                      <w:lang w:eastAsia="lt-LT"/>
                    </w:rPr>
                    <w:t>167.1</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0449E" w14:textId="77777777" w:rsidR="005719CE" w:rsidRPr="005719CE" w:rsidRDefault="005719CE" w:rsidP="005719CE">
                  <w:pPr>
                    <w:jc w:val="right"/>
                    <w:rPr>
                      <w:sz w:val="20"/>
                      <w:lang w:eastAsia="lt-LT"/>
                    </w:rPr>
                  </w:pPr>
                  <w:r w:rsidRPr="005719CE">
                    <w:rPr>
                      <w:color w:val="000000"/>
                      <w:sz w:val="16"/>
                      <w:lang w:eastAsia="lt-LT"/>
                    </w:rPr>
                    <w:t>40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55875" w14:textId="77777777" w:rsidR="005719CE" w:rsidRPr="005719CE" w:rsidRDefault="005719CE" w:rsidP="005719CE">
                  <w:pPr>
                    <w:jc w:val="right"/>
                    <w:rPr>
                      <w:sz w:val="20"/>
                      <w:lang w:eastAsia="lt-LT"/>
                    </w:rPr>
                  </w:pPr>
                  <w:r w:rsidRPr="005719CE">
                    <w:rPr>
                      <w:color w:val="000000"/>
                      <w:sz w:val="16"/>
                      <w:lang w:eastAsia="lt-LT"/>
                    </w:rPr>
                    <w:t>144.5</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8F7279" w14:textId="77777777" w:rsidR="005719CE" w:rsidRPr="005719CE" w:rsidRDefault="005719CE" w:rsidP="005719CE">
                  <w:pPr>
                    <w:jc w:val="right"/>
                    <w:rPr>
                      <w:sz w:val="20"/>
                      <w:lang w:eastAsia="lt-LT"/>
                    </w:rPr>
                  </w:pPr>
                  <w:r w:rsidRPr="005719CE">
                    <w:rPr>
                      <w:color w:val="000000"/>
                      <w:sz w:val="16"/>
                      <w:lang w:eastAsia="lt-LT"/>
                    </w:rPr>
                    <w:t>0.92</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74A00" w14:textId="77777777" w:rsidR="005719CE" w:rsidRPr="005719CE" w:rsidRDefault="005719CE" w:rsidP="005719CE">
                  <w:pPr>
                    <w:jc w:val="right"/>
                    <w:rPr>
                      <w:sz w:val="20"/>
                      <w:lang w:eastAsia="lt-LT"/>
                    </w:rPr>
                  </w:pPr>
                  <w:r w:rsidRPr="005719CE">
                    <w:rPr>
                      <w:color w:val="000000"/>
                      <w:sz w:val="16"/>
                      <w:lang w:eastAsia="lt-LT"/>
                    </w:rPr>
                    <w:t>180.8</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4EA4C4" w14:textId="77777777" w:rsidR="005719CE" w:rsidRPr="005719CE" w:rsidRDefault="005719CE" w:rsidP="005719CE">
                  <w:pPr>
                    <w:jc w:val="right"/>
                    <w:rPr>
                      <w:sz w:val="20"/>
                      <w:lang w:eastAsia="lt-LT"/>
                    </w:rPr>
                  </w:pPr>
                  <w:r w:rsidRPr="005719CE">
                    <w:rPr>
                      <w:color w:val="000000"/>
                      <w:sz w:val="16"/>
                      <w:lang w:eastAsia="lt-LT"/>
                    </w:rPr>
                    <w:t>401.7</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813A09D" w14:textId="77777777" w:rsidR="005719CE" w:rsidRPr="005719CE" w:rsidRDefault="005719CE" w:rsidP="005719CE">
                  <w:pPr>
                    <w:rPr>
                      <w:sz w:val="20"/>
                      <w:lang w:eastAsia="lt-LT"/>
                    </w:rPr>
                  </w:pPr>
                  <w:r w:rsidRPr="005719CE">
                    <w:rPr>
                      <w:noProof/>
                      <w:sz w:val="20"/>
                      <w:lang w:eastAsia="lt-LT"/>
                    </w:rPr>
                    <w:drawing>
                      <wp:inline distT="0" distB="0" distL="0" distR="0" wp14:anchorId="778493D4" wp14:editId="3428273D">
                        <wp:extent cx="2016000" cy="288000"/>
                        <wp:effectExtent l="0" t="0" r="0" b="0"/>
                        <wp:docPr id="359" name="Paveikslėlis 359"/>
                        <wp:cNvGraphicFramePr/>
                        <a:graphic xmlns:a="http://schemas.openxmlformats.org/drawingml/2006/main">
                          <a:graphicData uri="http://schemas.openxmlformats.org/drawingml/2006/picture">
                            <pic:pic xmlns:pic="http://schemas.openxmlformats.org/drawingml/2006/picture">
                              <pic:nvPicPr>
                                <pic:cNvPr id="227" name="img63.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4055D5C" w14:textId="77777777" w:rsidR="005719CE" w:rsidRPr="005719CE" w:rsidRDefault="005719CE" w:rsidP="005719CE">
                  <w:pPr>
                    <w:jc w:val="right"/>
                    <w:rPr>
                      <w:sz w:val="20"/>
                      <w:lang w:eastAsia="lt-LT"/>
                    </w:rPr>
                  </w:pPr>
                  <w:r w:rsidRPr="005719CE">
                    <w:rPr>
                      <w:color w:val="000000"/>
                      <w:sz w:val="16"/>
                      <w:lang w:eastAsia="lt-LT"/>
                    </w:rPr>
                    <w:t>76.5</w:t>
                  </w:r>
                </w:p>
              </w:tc>
            </w:tr>
            <w:tr w:rsidR="005719CE" w:rsidRPr="005719CE" w14:paraId="7F552C5C"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70C0C92" w14:textId="77777777" w:rsidR="005719CE" w:rsidRPr="005719CE" w:rsidRDefault="005719CE" w:rsidP="005719CE">
                  <w:pPr>
                    <w:rPr>
                      <w:sz w:val="20"/>
                      <w:lang w:eastAsia="lt-LT"/>
                    </w:rPr>
                  </w:pPr>
                  <w:proofErr w:type="spellStart"/>
                  <w:r w:rsidRPr="005719CE">
                    <w:rPr>
                      <w:color w:val="000000"/>
                      <w:sz w:val="16"/>
                      <w:lang w:eastAsia="lt-LT"/>
                    </w:rPr>
                    <w:lastRenderedPageBreak/>
                    <w:t>Serg</w:t>
                  </w:r>
                  <w:proofErr w:type="spellEnd"/>
                  <w:r w:rsidRPr="005719CE">
                    <w:rPr>
                      <w:color w:val="000000"/>
                      <w:sz w:val="16"/>
                      <w:lang w:eastAsia="lt-LT"/>
                    </w:rPr>
                    <w:t>. II tipo cukriniu diabetu (E11) 10 000 gyv.</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B3FDE" w14:textId="77777777" w:rsidR="005719CE" w:rsidRPr="005719CE" w:rsidRDefault="005719CE" w:rsidP="005719CE">
                  <w:pPr>
                    <w:rPr>
                      <w:sz w:val="20"/>
                      <w:lang w:eastAsia="lt-LT"/>
                    </w:rPr>
                  </w:pPr>
                  <w:r w:rsidRPr="005719CE">
                    <w:rPr>
                      <w:noProof/>
                      <w:sz w:val="20"/>
                      <w:lang w:eastAsia="lt-LT"/>
                    </w:rPr>
                    <w:drawing>
                      <wp:inline distT="0" distB="0" distL="0" distR="0" wp14:anchorId="037621A9" wp14:editId="65F60358">
                        <wp:extent cx="133474" cy="162076"/>
                        <wp:effectExtent l="0" t="0" r="0" b="0"/>
                        <wp:docPr id="398" name="Paveikslėlis 398"/>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75DDE0D1" w14:textId="77777777" w:rsidR="005719CE" w:rsidRPr="005719CE" w:rsidRDefault="005719CE" w:rsidP="005719CE">
                  <w:pPr>
                    <w:jc w:val="right"/>
                    <w:rPr>
                      <w:sz w:val="20"/>
                      <w:lang w:eastAsia="lt-LT"/>
                    </w:rPr>
                  </w:pPr>
                  <w:r w:rsidRPr="005719CE">
                    <w:rPr>
                      <w:color w:val="000000"/>
                      <w:sz w:val="16"/>
                      <w:lang w:eastAsia="lt-LT"/>
                    </w:rPr>
                    <w:t>62.7</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6A277" w14:textId="77777777" w:rsidR="005719CE" w:rsidRPr="005719CE" w:rsidRDefault="005719CE" w:rsidP="005719CE">
                  <w:pPr>
                    <w:jc w:val="right"/>
                    <w:rPr>
                      <w:sz w:val="20"/>
                      <w:lang w:eastAsia="lt-LT"/>
                    </w:rPr>
                  </w:pPr>
                  <w:r w:rsidRPr="005719CE">
                    <w:rPr>
                      <w:color w:val="000000"/>
                      <w:sz w:val="16"/>
                      <w:lang w:eastAsia="lt-LT"/>
                    </w:rPr>
                    <w:t>125</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3A8D8" w14:textId="77777777" w:rsidR="005719CE" w:rsidRPr="005719CE" w:rsidRDefault="005719CE" w:rsidP="005719CE">
                  <w:pPr>
                    <w:jc w:val="right"/>
                    <w:rPr>
                      <w:sz w:val="20"/>
                      <w:lang w:eastAsia="lt-LT"/>
                    </w:rPr>
                  </w:pPr>
                  <w:r w:rsidRPr="005719CE">
                    <w:rPr>
                      <w:color w:val="000000"/>
                      <w:sz w:val="16"/>
                      <w:lang w:eastAsia="lt-LT"/>
                    </w:rPr>
                    <w:t>68.0</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C11261" w14:textId="77777777" w:rsidR="005719CE" w:rsidRPr="005719CE" w:rsidRDefault="005719CE" w:rsidP="005719CE">
                  <w:pPr>
                    <w:jc w:val="right"/>
                    <w:rPr>
                      <w:sz w:val="20"/>
                      <w:lang w:eastAsia="lt-LT"/>
                    </w:rPr>
                  </w:pPr>
                  <w:r w:rsidRPr="005719CE">
                    <w:rPr>
                      <w:color w:val="000000"/>
                      <w:sz w:val="16"/>
                      <w:lang w:eastAsia="lt-LT"/>
                    </w:rPr>
                    <w:t>0.90</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EAD7A5" w14:textId="77777777" w:rsidR="005719CE" w:rsidRPr="005719CE" w:rsidRDefault="005719CE" w:rsidP="005719CE">
                  <w:pPr>
                    <w:jc w:val="right"/>
                    <w:rPr>
                      <w:sz w:val="20"/>
                      <w:lang w:eastAsia="lt-LT"/>
                    </w:rPr>
                  </w:pPr>
                  <w:r w:rsidRPr="005719CE">
                    <w:rPr>
                      <w:color w:val="000000"/>
                      <w:sz w:val="16"/>
                      <w:lang w:eastAsia="lt-LT"/>
                    </w:rPr>
                    <w:t>69.4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FCEEC" w14:textId="77777777" w:rsidR="005719CE" w:rsidRPr="005719CE" w:rsidRDefault="005719CE" w:rsidP="005719CE">
                  <w:pPr>
                    <w:jc w:val="right"/>
                    <w:rPr>
                      <w:sz w:val="20"/>
                      <w:lang w:eastAsia="lt-LT"/>
                    </w:rPr>
                  </w:pPr>
                  <w:r w:rsidRPr="005719CE">
                    <w:rPr>
                      <w:color w:val="000000"/>
                      <w:sz w:val="16"/>
                      <w:lang w:eastAsia="lt-LT"/>
                    </w:rPr>
                    <w:t>99.9</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F9228D8" w14:textId="77777777" w:rsidR="005719CE" w:rsidRPr="005719CE" w:rsidRDefault="005719CE" w:rsidP="005719CE">
                  <w:pPr>
                    <w:rPr>
                      <w:sz w:val="20"/>
                      <w:lang w:eastAsia="lt-LT"/>
                    </w:rPr>
                  </w:pPr>
                  <w:r w:rsidRPr="005719CE">
                    <w:rPr>
                      <w:noProof/>
                      <w:sz w:val="20"/>
                      <w:lang w:eastAsia="lt-LT"/>
                    </w:rPr>
                    <w:drawing>
                      <wp:inline distT="0" distB="0" distL="0" distR="0" wp14:anchorId="29EB3497" wp14:editId="3F4D54BB">
                        <wp:extent cx="2016000" cy="288000"/>
                        <wp:effectExtent l="0" t="0" r="0" b="0"/>
                        <wp:docPr id="361" name="Paveikslėlis 361"/>
                        <wp:cNvGraphicFramePr/>
                        <a:graphic xmlns:a="http://schemas.openxmlformats.org/drawingml/2006/main">
                          <a:graphicData uri="http://schemas.openxmlformats.org/drawingml/2006/picture">
                            <pic:pic xmlns:pic="http://schemas.openxmlformats.org/drawingml/2006/picture">
                              <pic:nvPicPr>
                                <pic:cNvPr id="231" name="img64.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35E314" w14:textId="77777777" w:rsidR="005719CE" w:rsidRPr="005719CE" w:rsidRDefault="005719CE" w:rsidP="005719CE">
                  <w:pPr>
                    <w:jc w:val="right"/>
                    <w:rPr>
                      <w:sz w:val="20"/>
                      <w:lang w:eastAsia="lt-LT"/>
                    </w:rPr>
                  </w:pPr>
                  <w:r w:rsidRPr="005719CE">
                    <w:rPr>
                      <w:color w:val="000000"/>
                      <w:sz w:val="16"/>
                      <w:lang w:eastAsia="lt-LT"/>
                    </w:rPr>
                    <w:t>38.2</w:t>
                  </w:r>
                </w:p>
              </w:tc>
            </w:tr>
            <w:tr w:rsidR="005719CE" w:rsidRPr="005719CE" w14:paraId="3BC05BC6"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193CB2C" w14:textId="77777777" w:rsidR="005719CE" w:rsidRPr="005719CE" w:rsidRDefault="005719CE" w:rsidP="005719CE">
                  <w:pPr>
                    <w:rPr>
                      <w:sz w:val="20"/>
                      <w:lang w:eastAsia="lt-LT"/>
                    </w:rPr>
                  </w:pPr>
                  <w:r w:rsidRPr="005719CE">
                    <w:rPr>
                      <w:color w:val="000000"/>
                      <w:sz w:val="16"/>
                      <w:lang w:eastAsia="lt-LT"/>
                    </w:rPr>
                    <w:t>Tikslinės populiacijos dalis %, 2 metų bėgyje dalyvavusi krūties vėžio programoje</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6134E" w14:textId="77777777" w:rsidR="005719CE" w:rsidRPr="005719CE" w:rsidRDefault="005719CE" w:rsidP="005719CE">
                  <w:pPr>
                    <w:rPr>
                      <w:sz w:val="20"/>
                      <w:lang w:eastAsia="lt-LT"/>
                    </w:rPr>
                  </w:pPr>
                  <w:r w:rsidRPr="005719CE">
                    <w:rPr>
                      <w:noProof/>
                      <w:sz w:val="20"/>
                      <w:lang w:eastAsia="lt-LT"/>
                    </w:rPr>
                    <w:drawing>
                      <wp:inline distT="0" distB="0" distL="0" distR="0" wp14:anchorId="14B8558A" wp14:editId="7EB64D2C">
                        <wp:extent cx="133474" cy="162076"/>
                        <wp:effectExtent l="0" t="0" r="0" b="0"/>
                        <wp:docPr id="399" name="Paveikslėlis 399"/>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1E7F5348" w14:textId="77777777" w:rsidR="005719CE" w:rsidRPr="005719CE" w:rsidRDefault="005719CE" w:rsidP="005719CE">
                  <w:pPr>
                    <w:jc w:val="right"/>
                    <w:rPr>
                      <w:sz w:val="20"/>
                      <w:lang w:eastAsia="lt-LT"/>
                    </w:rPr>
                  </w:pPr>
                  <w:r w:rsidRPr="005719CE">
                    <w:rPr>
                      <w:color w:val="000000"/>
                      <w:sz w:val="16"/>
                      <w:lang w:eastAsia="lt-LT"/>
                    </w:rPr>
                    <w:t>36.0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ABC20" w14:textId="77777777" w:rsidR="005719CE" w:rsidRPr="005719CE" w:rsidRDefault="005719CE" w:rsidP="005719CE">
                  <w:pPr>
                    <w:jc w:val="right"/>
                    <w:rPr>
                      <w:sz w:val="20"/>
                      <w:lang w:eastAsia="lt-LT"/>
                    </w:rPr>
                  </w:pPr>
                  <w:r w:rsidRPr="005719CE">
                    <w:rPr>
                      <w:color w:val="000000"/>
                      <w:sz w:val="16"/>
                      <w:lang w:eastAsia="lt-LT"/>
                    </w:rPr>
                    <w:t>1303</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FFD3FB" w14:textId="77777777" w:rsidR="005719CE" w:rsidRPr="005719CE" w:rsidRDefault="005719CE" w:rsidP="005719CE">
                  <w:pPr>
                    <w:jc w:val="right"/>
                    <w:rPr>
                      <w:sz w:val="20"/>
                      <w:lang w:eastAsia="lt-LT"/>
                    </w:rPr>
                  </w:pPr>
                  <w:r w:rsidRPr="005719CE">
                    <w:rPr>
                      <w:color w:val="000000"/>
                      <w:sz w:val="16"/>
                      <w:lang w:eastAsia="lt-LT"/>
                    </w:rPr>
                    <w:t>41.1</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416CA" w14:textId="77777777" w:rsidR="005719CE" w:rsidRPr="005719CE" w:rsidRDefault="005719CE" w:rsidP="005719CE">
                  <w:pPr>
                    <w:jc w:val="right"/>
                    <w:rPr>
                      <w:sz w:val="20"/>
                      <w:lang w:eastAsia="lt-LT"/>
                    </w:rPr>
                  </w:pPr>
                  <w:r w:rsidRPr="005719CE">
                    <w:rPr>
                      <w:color w:val="000000"/>
                      <w:sz w:val="16"/>
                      <w:lang w:eastAsia="lt-LT"/>
                    </w:rPr>
                    <w:t>0.79</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B3A5F" w14:textId="77777777" w:rsidR="005719CE" w:rsidRPr="005719CE" w:rsidRDefault="005719CE" w:rsidP="005719CE">
                  <w:pPr>
                    <w:jc w:val="right"/>
                    <w:rPr>
                      <w:sz w:val="20"/>
                      <w:lang w:eastAsia="lt-LT"/>
                    </w:rPr>
                  </w:pPr>
                  <w:r w:rsidRPr="005719CE">
                    <w:rPr>
                      <w:color w:val="000000"/>
                      <w:sz w:val="16"/>
                      <w:lang w:eastAsia="lt-LT"/>
                    </w:rPr>
                    <w:t>45.5</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B1313" w14:textId="77777777" w:rsidR="005719CE" w:rsidRPr="005719CE" w:rsidRDefault="005719CE" w:rsidP="005719CE">
                  <w:pPr>
                    <w:jc w:val="right"/>
                    <w:rPr>
                      <w:sz w:val="20"/>
                      <w:lang w:eastAsia="lt-LT"/>
                    </w:rPr>
                  </w:pPr>
                  <w:r w:rsidRPr="005719CE">
                    <w:rPr>
                      <w:color w:val="000000"/>
                      <w:sz w:val="16"/>
                      <w:lang w:eastAsia="lt-LT"/>
                    </w:rPr>
                    <w:t>11.2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5B77B19" w14:textId="77777777" w:rsidR="005719CE" w:rsidRPr="005719CE" w:rsidRDefault="005719CE" w:rsidP="005719CE">
                  <w:pPr>
                    <w:rPr>
                      <w:sz w:val="20"/>
                      <w:lang w:eastAsia="lt-LT"/>
                    </w:rPr>
                  </w:pPr>
                  <w:r w:rsidRPr="005719CE">
                    <w:rPr>
                      <w:noProof/>
                      <w:sz w:val="20"/>
                      <w:lang w:eastAsia="lt-LT"/>
                    </w:rPr>
                    <w:drawing>
                      <wp:inline distT="0" distB="0" distL="0" distR="0" wp14:anchorId="32BB7A1C" wp14:editId="5D485804">
                        <wp:extent cx="2016000" cy="288000"/>
                        <wp:effectExtent l="0" t="0" r="0" b="0"/>
                        <wp:docPr id="363" name="Paveikslėlis 363"/>
                        <wp:cNvGraphicFramePr/>
                        <a:graphic xmlns:a="http://schemas.openxmlformats.org/drawingml/2006/main">
                          <a:graphicData uri="http://schemas.openxmlformats.org/drawingml/2006/picture">
                            <pic:pic xmlns:pic="http://schemas.openxmlformats.org/drawingml/2006/picture">
                              <pic:nvPicPr>
                                <pic:cNvPr id="235" name="img65.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AFA3498" w14:textId="77777777" w:rsidR="005719CE" w:rsidRPr="005719CE" w:rsidRDefault="005719CE" w:rsidP="005719CE">
                  <w:pPr>
                    <w:jc w:val="right"/>
                    <w:rPr>
                      <w:sz w:val="20"/>
                      <w:lang w:eastAsia="lt-LT"/>
                    </w:rPr>
                  </w:pPr>
                  <w:r w:rsidRPr="005719CE">
                    <w:rPr>
                      <w:color w:val="000000"/>
                      <w:sz w:val="16"/>
                      <w:lang w:eastAsia="lt-LT"/>
                    </w:rPr>
                    <w:t>61.9</w:t>
                  </w:r>
                </w:p>
              </w:tc>
            </w:tr>
            <w:tr w:rsidR="005719CE" w:rsidRPr="005719CE" w14:paraId="0EA92472"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D8D8961" w14:textId="77777777" w:rsidR="005719CE" w:rsidRPr="005719CE" w:rsidRDefault="005719CE" w:rsidP="005719CE">
                  <w:pPr>
                    <w:rPr>
                      <w:sz w:val="20"/>
                      <w:lang w:eastAsia="lt-LT"/>
                    </w:rPr>
                  </w:pPr>
                  <w:r w:rsidRPr="005719CE">
                    <w:rPr>
                      <w:color w:val="000000"/>
                      <w:sz w:val="16"/>
                      <w:lang w:eastAsia="lt-LT"/>
                    </w:rPr>
                    <w:t>Tikslinės populiacijos dalis %, 3 metų bėgyje dalyvavusi gimdos kaklelio programoje</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DC2EE6" w14:textId="77777777" w:rsidR="005719CE" w:rsidRPr="005719CE" w:rsidRDefault="005719CE" w:rsidP="005719CE">
                  <w:pPr>
                    <w:rPr>
                      <w:sz w:val="20"/>
                      <w:lang w:eastAsia="lt-LT"/>
                    </w:rPr>
                  </w:pPr>
                  <w:r w:rsidRPr="005719CE">
                    <w:rPr>
                      <w:noProof/>
                      <w:sz w:val="20"/>
                      <w:lang w:eastAsia="lt-LT"/>
                    </w:rPr>
                    <w:drawing>
                      <wp:inline distT="0" distB="0" distL="0" distR="0" wp14:anchorId="3B65751C" wp14:editId="3E4A7CFA">
                        <wp:extent cx="133439" cy="162033"/>
                        <wp:effectExtent l="0" t="0" r="0" b="0"/>
                        <wp:docPr id="400" name="Paveikslėlis 400"/>
                        <wp:cNvGraphicFramePr/>
                        <a:graphic xmlns:a="http://schemas.openxmlformats.org/drawingml/2006/main">
                          <a:graphicData uri="http://schemas.openxmlformats.org/drawingml/2006/picture">
                            <pic:pic xmlns:pic="http://schemas.openxmlformats.org/drawingml/2006/picture">
                              <pic:nvPicPr>
                                <pic:cNvPr id="241"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2EFFED2C" w14:textId="77777777" w:rsidR="005719CE" w:rsidRPr="005719CE" w:rsidRDefault="005719CE" w:rsidP="005719CE">
                  <w:pPr>
                    <w:jc w:val="right"/>
                    <w:rPr>
                      <w:sz w:val="20"/>
                      <w:lang w:eastAsia="lt-LT"/>
                    </w:rPr>
                  </w:pPr>
                  <w:r w:rsidRPr="005719CE">
                    <w:rPr>
                      <w:color w:val="000000"/>
                      <w:sz w:val="16"/>
                      <w:lang w:eastAsia="lt-LT"/>
                    </w:rPr>
                    <w:t>53.8</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A6CA1" w14:textId="77777777" w:rsidR="005719CE" w:rsidRPr="005719CE" w:rsidRDefault="005719CE" w:rsidP="005719CE">
                  <w:pPr>
                    <w:jc w:val="right"/>
                    <w:rPr>
                      <w:sz w:val="20"/>
                      <w:lang w:eastAsia="lt-LT"/>
                    </w:rPr>
                  </w:pPr>
                  <w:r w:rsidRPr="005719CE">
                    <w:rPr>
                      <w:color w:val="000000"/>
                      <w:sz w:val="16"/>
                      <w:lang w:eastAsia="lt-LT"/>
                    </w:rPr>
                    <w:t>2495</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62670" w14:textId="77777777" w:rsidR="005719CE" w:rsidRPr="005719CE" w:rsidRDefault="005719CE" w:rsidP="005719CE">
                  <w:pPr>
                    <w:jc w:val="right"/>
                    <w:rPr>
                      <w:sz w:val="20"/>
                      <w:lang w:eastAsia="lt-LT"/>
                    </w:rPr>
                  </w:pPr>
                  <w:r w:rsidRPr="005719CE">
                    <w:rPr>
                      <w:color w:val="000000"/>
                      <w:sz w:val="16"/>
                      <w:lang w:eastAsia="lt-LT"/>
                    </w:rPr>
                    <w:t>56.4</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A19B" w14:textId="77777777" w:rsidR="005719CE" w:rsidRPr="005719CE" w:rsidRDefault="005719CE" w:rsidP="005719CE">
                  <w:pPr>
                    <w:jc w:val="right"/>
                    <w:rPr>
                      <w:sz w:val="20"/>
                      <w:lang w:eastAsia="lt-LT"/>
                    </w:rPr>
                  </w:pPr>
                  <w:r w:rsidRPr="005719CE">
                    <w:rPr>
                      <w:color w:val="000000"/>
                      <w:sz w:val="16"/>
                      <w:lang w:eastAsia="lt-LT"/>
                    </w:rPr>
                    <w:t>1.01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D8829" w14:textId="77777777" w:rsidR="005719CE" w:rsidRPr="005719CE" w:rsidRDefault="005719CE" w:rsidP="005719CE">
                  <w:pPr>
                    <w:jc w:val="right"/>
                    <w:rPr>
                      <w:sz w:val="20"/>
                      <w:lang w:eastAsia="lt-LT"/>
                    </w:rPr>
                  </w:pPr>
                  <w:r w:rsidRPr="005719CE">
                    <w:rPr>
                      <w:color w:val="000000"/>
                      <w:sz w:val="16"/>
                      <w:lang w:eastAsia="lt-LT"/>
                    </w:rPr>
                    <w:t>53.4</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D4000" w14:textId="77777777" w:rsidR="005719CE" w:rsidRPr="005719CE" w:rsidRDefault="005719CE" w:rsidP="005719CE">
                  <w:pPr>
                    <w:jc w:val="right"/>
                    <w:rPr>
                      <w:sz w:val="20"/>
                      <w:lang w:eastAsia="lt-LT"/>
                    </w:rPr>
                  </w:pPr>
                  <w:r w:rsidRPr="005719CE">
                    <w:rPr>
                      <w:color w:val="000000"/>
                      <w:sz w:val="16"/>
                      <w:lang w:eastAsia="lt-LT"/>
                    </w:rPr>
                    <w:t>33.5</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27CEED5" w14:textId="77777777" w:rsidR="005719CE" w:rsidRPr="005719CE" w:rsidRDefault="005719CE" w:rsidP="005719CE">
                  <w:pPr>
                    <w:rPr>
                      <w:sz w:val="20"/>
                      <w:lang w:eastAsia="lt-LT"/>
                    </w:rPr>
                  </w:pPr>
                  <w:r w:rsidRPr="005719CE">
                    <w:rPr>
                      <w:noProof/>
                      <w:sz w:val="20"/>
                      <w:lang w:eastAsia="lt-LT"/>
                    </w:rPr>
                    <w:drawing>
                      <wp:inline distT="0" distB="0" distL="0" distR="0" wp14:anchorId="4AA95970" wp14:editId="5DD8F6A0">
                        <wp:extent cx="2016000" cy="288000"/>
                        <wp:effectExtent l="0" t="0" r="0" b="0"/>
                        <wp:docPr id="365" name="Paveikslėlis 365"/>
                        <wp:cNvGraphicFramePr/>
                        <a:graphic xmlns:a="http://schemas.openxmlformats.org/drawingml/2006/main">
                          <a:graphicData uri="http://schemas.openxmlformats.org/drawingml/2006/picture">
                            <pic:pic xmlns:pic="http://schemas.openxmlformats.org/drawingml/2006/picture">
                              <pic:nvPicPr>
                                <pic:cNvPr id="239" name="img66.png"/>
                                <pic:cNvPicPr/>
                              </pic:nvPicPr>
                              <pic:blipFill>
                                <a:blip r:embed="rId75"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E32902" w14:textId="77777777" w:rsidR="005719CE" w:rsidRPr="005719CE" w:rsidRDefault="005719CE" w:rsidP="005719CE">
                  <w:pPr>
                    <w:jc w:val="right"/>
                    <w:rPr>
                      <w:sz w:val="20"/>
                      <w:lang w:eastAsia="lt-LT"/>
                    </w:rPr>
                  </w:pPr>
                  <w:r w:rsidRPr="005719CE">
                    <w:rPr>
                      <w:color w:val="000000"/>
                      <w:sz w:val="16"/>
                      <w:lang w:eastAsia="lt-LT"/>
                    </w:rPr>
                    <w:t>74.4</w:t>
                  </w:r>
                </w:p>
              </w:tc>
            </w:tr>
            <w:tr w:rsidR="005719CE" w:rsidRPr="005719CE" w14:paraId="006A00A7"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9E7E07D" w14:textId="77777777" w:rsidR="005719CE" w:rsidRPr="005719CE" w:rsidRDefault="005719CE" w:rsidP="005719CE">
                  <w:pPr>
                    <w:rPr>
                      <w:sz w:val="20"/>
                      <w:lang w:eastAsia="lt-LT"/>
                    </w:rPr>
                  </w:pPr>
                  <w:r w:rsidRPr="005719CE">
                    <w:rPr>
                      <w:color w:val="000000"/>
                      <w:sz w:val="16"/>
                      <w:lang w:eastAsia="lt-LT"/>
                    </w:rPr>
                    <w:t>Tikslinės populiacijos dalis %, 2 metų bėgyje dalyvavusi storosios žarnos vėžio programoje</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9BE24B" w14:textId="77777777" w:rsidR="005719CE" w:rsidRPr="005719CE" w:rsidRDefault="005719CE" w:rsidP="005719CE">
                  <w:pPr>
                    <w:rPr>
                      <w:sz w:val="20"/>
                      <w:lang w:eastAsia="lt-LT"/>
                    </w:rPr>
                  </w:pPr>
                  <w:r w:rsidRPr="005719CE">
                    <w:rPr>
                      <w:noProof/>
                      <w:sz w:val="20"/>
                      <w:lang w:eastAsia="lt-LT"/>
                    </w:rPr>
                    <w:drawing>
                      <wp:inline distT="0" distB="0" distL="0" distR="0" wp14:anchorId="677A4944" wp14:editId="59599A2E">
                        <wp:extent cx="133439" cy="162033"/>
                        <wp:effectExtent l="0" t="0" r="0" b="0"/>
                        <wp:docPr id="366" name="Paveikslėlis 366"/>
                        <wp:cNvGraphicFramePr/>
                        <a:graphic xmlns:a="http://schemas.openxmlformats.org/drawingml/2006/main">
                          <a:graphicData uri="http://schemas.openxmlformats.org/drawingml/2006/picture">
                            <pic:pic xmlns:pic="http://schemas.openxmlformats.org/drawingml/2006/picture">
                              <pic:nvPicPr>
                                <pic:cNvPr id="241" name="img8.png"/>
                                <pic:cNvPicPr/>
                              </pic:nvPicPr>
                              <pic:blipFill>
                                <a:blip r:embed="rId13" cstate="print"/>
                                <a:stretch>
                                  <a:fillRect/>
                                </a:stretch>
                              </pic:blipFill>
                              <pic:spPr>
                                <a:xfrm>
                                  <a:off x="0" y="0"/>
                                  <a:ext cx="133439" cy="162033"/>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3A452AA4" w14:textId="77777777" w:rsidR="005719CE" w:rsidRPr="005719CE" w:rsidRDefault="005719CE" w:rsidP="005719CE">
                  <w:pPr>
                    <w:jc w:val="right"/>
                    <w:rPr>
                      <w:sz w:val="20"/>
                      <w:lang w:eastAsia="lt-LT"/>
                    </w:rPr>
                  </w:pPr>
                  <w:r w:rsidRPr="005719CE">
                    <w:rPr>
                      <w:color w:val="000000"/>
                      <w:sz w:val="16"/>
                      <w:lang w:eastAsia="lt-LT"/>
                    </w:rPr>
                    <w:t>35.6</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1B5CA" w14:textId="77777777" w:rsidR="005719CE" w:rsidRPr="005719CE" w:rsidRDefault="005719CE" w:rsidP="005719CE">
                  <w:pPr>
                    <w:jc w:val="right"/>
                    <w:rPr>
                      <w:sz w:val="20"/>
                      <w:lang w:eastAsia="lt-LT"/>
                    </w:rPr>
                  </w:pPr>
                  <w:r w:rsidRPr="005719CE">
                    <w:rPr>
                      <w:color w:val="000000"/>
                      <w:sz w:val="16"/>
                      <w:lang w:eastAsia="lt-LT"/>
                    </w:rPr>
                    <w:t>2626</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7C28D" w14:textId="77777777" w:rsidR="005719CE" w:rsidRPr="005719CE" w:rsidRDefault="005719CE" w:rsidP="005719CE">
                  <w:pPr>
                    <w:jc w:val="right"/>
                    <w:rPr>
                      <w:sz w:val="20"/>
                      <w:lang w:eastAsia="lt-LT"/>
                    </w:rPr>
                  </w:pPr>
                  <w:r w:rsidRPr="005719CE">
                    <w:rPr>
                      <w:color w:val="000000"/>
                      <w:sz w:val="16"/>
                      <w:lang w:eastAsia="lt-LT"/>
                    </w:rPr>
                    <w:t>40.2</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F6F97" w14:textId="77777777" w:rsidR="005719CE" w:rsidRPr="005719CE" w:rsidRDefault="005719CE" w:rsidP="005719CE">
                  <w:pPr>
                    <w:jc w:val="right"/>
                    <w:rPr>
                      <w:sz w:val="20"/>
                      <w:lang w:eastAsia="lt-LT"/>
                    </w:rPr>
                  </w:pPr>
                  <w:r w:rsidRPr="005719CE">
                    <w:rPr>
                      <w:color w:val="000000"/>
                      <w:sz w:val="16"/>
                      <w:lang w:eastAsia="lt-LT"/>
                    </w:rPr>
                    <w:t>0.74</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8E1EE" w14:textId="77777777" w:rsidR="005719CE" w:rsidRPr="005719CE" w:rsidRDefault="005719CE" w:rsidP="005719CE">
                  <w:pPr>
                    <w:jc w:val="right"/>
                    <w:rPr>
                      <w:sz w:val="20"/>
                      <w:lang w:eastAsia="lt-LT"/>
                    </w:rPr>
                  </w:pPr>
                  <w:r w:rsidRPr="005719CE">
                    <w:rPr>
                      <w:color w:val="000000"/>
                      <w:sz w:val="16"/>
                      <w:lang w:eastAsia="lt-LT"/>
                    </w:rPr>
                    <w:t>48.1</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0146B" w14:textId="77777777" w:rsidR="005719CE" w:rsidRPr="005719CE" w:rsidRDefault="005719CE" w:rsidP="005719CE">
                  <w:pPr>
                    <w:jc w:val="right"/>
                    <w:rPr>
                      <w:sz w:val="20"/>
                      <w:lang w:eastAsia="lt-LT"/>
                    </w:rPr>
                  </w:pPr>
                  <w:r w:rsidRPr="005719CE">
                    <w:rPr>
                      <w:color w:val="000000"/>
                      <w:sz w:val="16"/>
                      <w:lang w:eastAsia="lt-LT"/>
                    </w:rPr>
                    <w:t>24.2</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3EC261C" w14:textId="77777777" w:rsidR="005719CE" w:rsidRPr="005719CE" w:rsidRDefault="005719CE" w:rsidP="005719CE">
                  <w:pPr>
                    <w:rPr>
                      <w:sz w:val="20"/>
                      <w:lang w:eastAsia="lt-LT"/>
                    </w:rPr>
                  </w:pPr>
                  <w:r w:rsidRPr="005719CE">
                    <w:rPr>
                      <w:noProof/>
                      <w:sz w:val="20"/>
                      <w:lang w:eastAsia="lt-LT"/>
                    </w:rPr>
                    <w:drawing>
                      <wp:inline distT="0" distB="0" distL="0" distR="0" wp14:anchorId="5D7CC6CD" wp14:editId="16E39C7D">
                        <wp:extent cx="2016000" cy="288000"/>
                        <wp:effectExtent l="0" t="0" r="0" b="0"/>
                        <wp:docPr id="367" name="Paveikslėlis 367"/>
                        <wp:cNvGraphicFramePr/>
                        <a:graphic xmlns:a="http://schemas.openxmlformats.org/drawingml/2006/main">
                          <a:graphicData uri="http://schemas.openxmlformats.org/drawingml/2006/picture">
                            <pic:pic xmlns:pic="http://schemas.openxmlformats.org/drawingml/2006/picture">
                              <pic:nvPicPr>
                                <pic:cNvPr id="243" name="img67.png"/>
                                <pic:cNvPicPr/>
                              </pic:nvPicPr>
                              <pic:blipFill>
                                <a:blip r:embed="rId76"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57EE6D3" w14:textId="77777777" w:rsidR="005719CE" w:rsidRPr="005719CE" w:rsidRDefault="005719CE" w:rsidP="005719CE">
                  <w:pPr>
                    <w:jc w:val="right"/>
                    <w:rPr>
                      <w:sz w:val="20"/>
                      <w:lang w:eastAsia="lt-LT"/>
                    </w:rPr>
                  </w:pPr>
                  <w:r w:rsidRPr="005719CE">
                    <w:rPr>
                      <w:color w:val="000000"/>
                      <w:sz w:val="16"/>
                      <w:lang w:eastAsia="lt-LT"/>
                    </w:rPr>
                    <w:t>67.2</w:t>
                  </w:r>
                </w:p>
              </w:tc>
            </w:tr>
            <w:tr w:rsidR="005719CE" w:rsidRPr="005719CE" w14:paraId="5593F916" w14:textId="77777777" w:rsidTr="006447AE">
              <w:trPr>
                <w:trHeight w:val="375"/>
              </w:trPr>
              <w:tc>
                <w:tcPr>
                  <w:tcW w:w="2369"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DA7AB87" w14:textId="77777777" w:rsidR="005719CE" w:rsidRPr="005719CE" w:rsidRDefault="005719CE" w:rsidP="005719CE">
                  <w:pPr>
                    <w:rPr>
                      <w:sz w:val="20"/>
                      <w:lang w:eastAsia="lt-LT"/>
                    </w:rPr>
                  </w:pPr>
                  <w:r w:rsidRPr="005719CE">
                    <w:rPr>
                      <w:color w:val="000000"/>
                      <w:sz w:val="16"/>
                      <w:lang w:eastAsia="lt-LT"/>
                    </w:rPr>
                    <w:t>Tikslinės populiacijos dalis %, dalyvavusi ŠKL programoje</w:t>
                  </w:r>
                </w:p>
              </w:tc>
              <w:tc>
                <w:tcPr>
                  <w:tcW w:w="4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C6856" w14:textId="77777777" w:rsidR="005719CE" w:rsidRPr="005719CE" w:rsidRDefault="005719CE" w:rsidP="005719CE">
                  <w:pPr>
                    <w:rPr>
                      <w:sz w:val="20"/>
                      <w:lang w:eastAsia="lt-LT"/>
                    </w:rPr>
                  </w:pPr>
                  <w:r w:rsidRPr="005719CE">
                    <w:rPr>
                      <w:noProof/>
                      <w:sz w:val="20"/>
                      <w:lang w:eastAsia="lt-LT"/>
                    </w:rPr>
                    <w:drawing>
                      <wp:inline distT="0" distB="0" distL="0" distR="0" wp14:anchorId="34F71E1C" wp14:editId="074AE294">
                        <wp:extent cx="133474" cy="162076"/>
                        <wp:effectExtent l="0" t="0" r="0" b="0"/>
                        <wp:docPr id="401" name="Paveikslėlis 401"/>
                        <wp:cNvGraphicFramePr/>
                        <a:graphic xmlns:a="http://schemas.openxmlformats.org/drawingml/2006/main">
                          <a:graphicData uri="http://schemas.openxmlformats.org/drawingml/2006/picture">
                            <pic:pic xmlns:pic="http://schemas.openxmlformats.org/drawingml/2006/picture">
                              <pic:nvPicPr>
                                <pic:cNvPr id="197" name="img6.png"/>
                                <pic:cNvPicPr/>
                              </pic:nvPicPr>
                              <pic:blipFill>
                                <a:blip r:embed="rId15" cstate="print"/>
                                <a:stretch>
                                  <a:fillRect/>
                                </a:stretch>
                              </pic:blipFill>
                              <pic:spPr>
                                <a:xfrm>
                                  <a:off x="0" y="0"/>
                                  <a:ext cx="133474" cy="162076"/>
                                </a:xfrm>
                                <a:prstGeom prst="rect">
                                  <a:avLst/>
                                </a:prstGeom>
                              </pic:spPr>
                            </pic:pic>
                          </a:graphicData>
                        </a:graphic>
                      </wp:inline>
                    </w:drawing>
                  </w:r>
                </w:p>
              </w:tc>
              <w:tc>
                <w:tcPr>
                  <w:tcW w:w="601" w:type="dxa"/>
                  <w:tcBorders>
                    <w:top w:val="single" w:sz="7" w:space="0" w:color="D3D3D3"/>
                    <w:left w:val="single" w:sz="7" w:space="0" w:color="D3D3D3"/>
                    <w:bottom w:val="single" w:sz="7" w:space="0" w:color="D3D3D3"/>
                    <w:right w:val="single" w:sz="7" w:space="0" w:color="D3D3D3"/>
                  </w:tcBorders>
                  <w:shd w:val="clear" w:color="auto" w:fill="FFFFCC"/>
                  <w:tcMar>
                    <w:top w:w="39" w:type="dxa"/>
                    <w:left w:w="39" w:type="dxa"/>
                    <w:bottom w:w="39" w:type="dxa"/>
                    <w:right w:w="39" w:type="dxa"/>
                  </w:tcMar>
                </w:tcPr>
                <w:p w14:paraId="6DEB6AB4" w14:textId="77777777" w:rsidR="005719CE" w:rsidRPr="005719CE" w:rsidRDefault="005719CE" w:rsidP="005719CE">
                  <w:pPr>
                    <w:jc w:val="right"/>
                    <w:rPr>
                      <w:sz w:val="20"/>
                      <w:lang w:eastAsia="lt-LT"/>
                    </w:rPr>
                  </w:pPr>
                  <w:r w:rsidRPr="005719CE">
                    <w:rPr>
                      <w:color w:val="000000"/>
                      <w:sz w:val="16"/>
                      <w:lang w:eastAsia="lt-LT"/>
                    </w:rPr>
                    <w:t>43.0</w:t>
                  </w:r>
                </w:p>
              </w:tc>
              <w:tc>
                <w:tcPr>
                  <w:tcW w:w="5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6975D2" w14:textId="77777777" w:rsidR="005719CE" w:rsidRPr="005719CE" w:rsidRDefault="005719CE" w:rsidP="005719CE">
                  <w:pPr>
                    <w:jc w:val="right"/>
                    <w:rPr>
                      <w:sz w:val="20"/>
                      <w:lang w:eastAsia="lt-LT"/>
                    </w:rPr>
                  </w:pPr>
                  <w:r w:rsidRPr="005719CE">
                    <w:rPr>
                      <w:color w:val="000000"/>
                      <w:sz w:val="16"/>
                      <w:lang w:eastAsia="lt-LT"/>
                    </w:rPr>
                    <w:t>2080</w:t>
                  </w:r>
                </w:p>
              </w:tc>
              <w:tc>
                <w:tcPr>
                  <w:tcW w:w="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9F200" w14:textId="77777777" w:rsidR="005719CE" w:rsidRPr="005719CE" w:rsidRDefault="005719CE" w:rsidP="005719CE">
                  <w:pPr>
                    <w:jc w:val="right"/>
                    <w:rPr>
                      <w:sz w:val="20"/>
                      <w:lang w:eastAsia="lt-LT"/>
                    </w:rPr>
                  </w:pPr>
                  <w:r w:rsidRPr="005719CE">
                    <w:rPr>
                      <w:color w:val="000000"/>
                      <w:sz w:val="16"/>
                      <w:lang w:eastAsia="lt-LT"/>
                    </w:rPr>
                    <w:t>44.7</w:t>
                  </w:r>
                </w:p>
              </w:tc>
              <w:tc>
                <w:tcPr>
                  <w:tcW w:w="4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5B575" w14:textId="77777777" w:rsidR="005719CE" w:rsidRPr="005719CE" w:rsidRDefault="005719CE" w:rsidP="005719CE">
                  <w:pPr>
                    <w:jc w:val="right"/>
                    <w:rPr>
                      <w:sz w:val="20"/>
                      <w:lang w:eastAsia="lt-LT"/>
                    </w:rPr>
                  </w:pPr>
                  <w:r w:rsidRPr="005719CE">
                    <w:rPr>
                      <w:color w:val="000000"/>
                      <w:sz w:val="16"/>
                      <w:lang w:eastAsia="lt-LT"/>
                    </w:rPr>
                    <w:t>0.91</w:t>
                  </w:r>
                </w:p>
              </w:tc>
              <w:tc>
                <w:tcPr>
                  <w:tcW w:w="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AEF99D" w14:textId="77777777" w:rsidR="005719CE" w:rsidRPr="005719CE" w:rsidRDefault="005719CE" w:rsidP="005719CE">
                  <w:pPr>
                    <w:jc w:val="right"/>
                    <w:rPr>
                      <w:sz w:val="20"/>
                      <w:lang w:eastAsia="lt-LT"/>
                    </w:rPr>
                  </w:pPr>
                  <w:r w:rsidRPr="005719CE">
                    <w:rPr>
                      <w:color w:val="000000"/>
                      <w:sz w:val="16"/>
                      <w:lang w:eastAsia="lt-LT"/>
                    </w:rPr>
                    <w:t>47.2</w:t>
                  </w:r>
                </w:p>
              </w:tc>
              <w:tc>
                <w:tcPr>
                  <w:tcW w:w="5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AA0AD" w14:textId="77777777" w:rsidR="005719CE" w:rsidRPr="005719CE" w:rsidRDefault="005719CE" w:rsidP="005719CE">
                  <w:pPr>
                    <w:jc w:val="right"/>
                    <w:rPr>
                      <w:sz w:val="20"/>
                      <w:lang w:eastAsia="lt-LT"/>
                    </w:rPr>
                  </w:pPr>
                  <w:r w:rsidRPr="005719CE">
                    <w:rPr>
                      <w:color w:val="000000"/>
                      <w:sz w:val="16"/>
                      <w:lang w:eastAsia="lt-LT"/>
                    </w:rPr>
                    <w:t>24.8</w:t>
                  </w:r>
                </w:p>
              </w:tc>
              <w:tc>
                <w:tcPr>
                  <w:tcW w:w="3395"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7E2DFDD" w14:textId="77777777" w:rsidR="005719CE" w:rsidRPr="005719CE" w:rsidRDefault="005719CE" w:rsidP="005719CE">
                  <w:pPr>
                    <w:rPr>
                      <w:sz w:val="20"/>
                      <w:lang w:eastAsia="lt-LT"/>
                    </w:rPr>
                  </w:pPr>
                  <w:r w:rsidRPr="005719CE">
                    <w:rPr>
                      <w:noProof/>
                      <w:sz w:val="20"/>
                      <w:lang w:eastAsia="lt-LT"/>
                    </w:rPr>
                    <w:drawing>
                      <wp:inline distT="0" distB="0" distL="0" distR="0" wp14:anchorId="5EE30967" wp14:editId="46EC92C1">
                        <wp:extent cx="2016000" cy="288000"/>
                        <wp:effectExtent l="0" t="0" r="0" b="0"/>
                        <wp:docPr id="369" name="Paveikslėlis 369"/>
                        <wp:cNvGraphicFramePr/>
                        <a:graphic xmlns:a="http://schemas.openxmlformats.org/drawingml/2006/main">
                          <a:graphicData uri="http://schemas.openxmlformats.org/drawingml/2006/picture">
                            <pic:pic xmlns:pic="http://schemas.openxmlformats.org/drawingml/2006/picture">
                              <pic:nvPicPr>
                                <pic:cNvPr id="247" name="img68.png"/>
                                <pic:cNvPicPr/>
                              </pic:nvPicPr>
                              <pic:blipFill>
                                <a:blip r:embed="rId77" cstate="print"/>
                                <a:stretch>
                                  <a:fillRect/>
                                </a:stretch>
                              </pic:blipFill>
                              <pic:spPr>
                                <a:xfrm>
                                  <a:off x="0" y="0"/>
                                  <a:ext cx="2016000" cy="288000"/>
                                </a:xfrm>
                                <a:prstGeom prst="rect">
                                  <a:avLst/>
                                </a:prstGeom>
                              </pic:spPr>
                            </pic:pic>
                          </a:graphicData>
                        </a:graphic>
                      </wp:inline>
                    </w:drawing>
                  </w:r>
                </w:p>
              </w:tc>
              <w:tc>
                <w:tcPr>
                  <w:tcW w:w="56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5B32B61" w14:textId="77777777" w:rsidR="005719CE" w:rsidRPr="005719CE" w:rsidRDefault="005719CE" w:rsidP="005719CE">
                  <w:pPr>
                    <w:jc w:val="right"/>
                    <w:rPr>
                      <w:sz w:val="20"/>
                      <w:lang w:eastAsia="lt-LT"/>
                    </w:rPr>
                  </w:pPr>
                  <w:r w:rsidRPr="005719CE">
                    <w:rPr>
                      <w:color w:val="000000"/>
                      <w:sz w:val="16"/>
                      <w:lang w:eastAsia="lt-LT"/>
                    </w:rPr>
                    <w:t>70.0</w:t>
                  </w:r>
                </w:p>
              </w:tc>
            </w:tr>
          </w:tbl>
          <w:p w14:paraId="28C79A75" w14:textId="77777777" w:rsidR="005719CE" w:rsidRPr="005719CE" w:rsidRDefault="005719CE" w:rsidP="005719CE">
            <w:pPr>
              <w:rPr>
                <w:sz w:val="20"/>
                <w:lang w:eastAsia="lt-LT"/>
              </w:rPr>
            </w:pPr>
          </w:p>
        </w:tc>
      </w:tr>
      <w:tr w:rsidR="005719CE" w:rsidRPr="005719CE" w14:paraId="569134BF" w14:textId="77777777" w:rsidTr="006447AE">
        <w:trPr>
          <w:trHeight w:val="56"/>
        </w:trPr>
        <w:tc>
          <w:tcPr>
            <w:tcW w:w="566" w:type="dxa"/>
          </w:tcPr>
          <w:p w14:paraId="3E674DA9" w14:textId="77777777" w:rsidR="005719CE" w:rsidRPr="005719CE" w:rsidRDefault="005719CE" w:rsidP="005719CE">
            <w:pPr>
              <w:rPr>
                <w:sz w:val="2"/>
                <w:lang w:eastAsia="lt-LT"/>
              </w:rPr>
            </w:pPr>
          </w:p>
        </w:tc>
        <w:tc>
          <w:tcPr>
            <w:tcW w:w="10204" w:type="dxa"/>
          </w:tcPr>
          <w:p w14:paraId="1C1B18C0" w14:textId="77777777" w:rsidR="005719CE" w:rsidRPr="005719CE" w:rsidRDefault="005719CE" w:rsidP="005719CE">
            <w:pPr>
              <w:rPr>
                <w:sz w:val="2"/>
                <w:lang w:eastAsia="lt-LT"/>
              </w:rPr>
            </w:pPr>
          </w:p>
        </w:tc>
      </w:tr>
      <w:tr w:rsidR="005719CE" w:rsidRPr="005719CE" w14:paraId="1C1F684E" w14:textId="77777777" w:rsidTr="006447AE">
        <w:trPr>
          <w:trHeight w:val="566"/>
        </w:trPr>
        <w:tc>
          <w:tcPr>
            <w:tcW w:w="566" w:type="dxa"/>
          </w:tcPr>
          <w:p w14:paraId="1BA169AB" w14:textId="77777777" w:rsidR="005719CE" w:rsidRPr="005719CE" w:rsidRDefault="005719CE" w:rsidP="005719CE">
            <w:pPr>
              <w:rPr>
                <w:sz w:val="2"/>
                <w:lang w:eastAsia="lt-LT"/>
              </w:rPr>
            </w:pPr>
          </w:p>
        </w:tc>
        <w:tc>
          <w:tcPr>
            <w:tcW w:w="10204" w:type="dxa"/>
          </w:tcPr>
          <w:tbl>
            <w:tblPr>
              <w:tblW w:w="0" w:type="auto"/>
              <w:tblCellMar>
                <w:left w:w="0" w:type="dxa"/>
                <w:right w:w="0" w:type="dxa"/>
              </w:tblCellMar>
              <w:tblLook w:val="0000" w:firstRow="0" w:lastRow="0" w:firstColumn="0" w:lastColumn="0" w:noHBand="0" w:noVBand="0"/>
            </w:tblPr>
            <w:tblGrid>
              <w:gridCol w:w="9632"/>
            </w:tblGrid>
            <w:tr w:rsidR="005719CE" w:rsidRPr="005719CE" w14:paraId="5B493B43" w14:textId="77777777" w:rsidTr="006447AE">
              <w:trPr>
                <w:trHeight w:val="488"/>
              </w:trPr>
              <w:tc>
                <w:tcPr>
                  <w:tcW w:w="10204" w:type="dxa"/>
                  <w:tcBorders>
                    <w:top w:val="nil"/>
                    <w:left w:val="nil"/>
                    <w:bottom w:val="nil"/>
                    <w:right w:val="nil"/>
                  </w:tcBorders>
                  <w:tcMar>
                    <w:top w:w="39" w:type="dxa"/>
                    <w:left w:w="39" w:type="dxa"/>
                    <w:bottom w:w="39" w:type="dxa"/>
                    <w:right w:w="39" w:type="dxa"/>
                  </w:tcMar>
                </w:tcPr>
                <w:p w14:paraId="1A5F7647" w14:textId="77777777" w:rsidR="005719CE" w:rsidRPr="005719CE" w:rsidRDefault="005719CE" w:rsidP="005719CE">
                  <w:pPr>
                    <w:jc w:val="center"/>
                    <w:rPr>
                      <w:b/>
                      <w:bCs/>
                      <w:sz w:val="20"/>
                      <w:lang w:eastAsia="lt-LT"/>
                    </w:rPr>
                  </w:pPr>
                  <w:r w:rsidRPr="00FE6544">
                    <w:rPr>
                      <w:b/>
                      <w:bCs/>
                      <w:color w:val="000000"/>
                      <w:lang w:eastAsia="lt-LT"/>
                    </w:rPr>
                    <w:t>3</w:t>
                  </w:r>
                  <w:r w:rsidRPr="005719CE">
                    <w:rPr>
                      <w:b/>
                      <w:bCs/>
                      <w:color w:val="000000"/>
                      <w:lang w:eastAsia="lt-LT"/>
                    </w:rPr>
                    <w:t xml:space="preserve"> pav. 2021 m. Druskininkų savivaldybės sveikatos ir su sveikata susijusių rodiklių profilis</w:t>
                  </w:r>
                </w:p>
              </w:tc>
            </w:tr>
          </w:tbl>
          <w:p w14:paraId="23735F65" w14:textId="77777777" w:rsidR="005719CE" w:rsidRPr="005719CE" w:rsidRDefault="005719CE" w:rsidP="005719CE">
            <w:pPr>
              <w:rPr>
                <w:sz w:val="20"/>
                <w:lang w:eastAsia="lt-LT"/>
              </w:rPr>
            </w:pPr>
          </w:p>
        </w:tc>
      </w:tr>
      <w:tr w:rsidR="005719CE" w:rsidRPr="005719CE" w14:paraId="0018C6DE" w14:textId="77777777" w:rsidTr="006447AE">
        <w:tc>
          <w:tcPr>
            <w:tcW w:w="566" w:type="dxa"/>
          </w:tcPr>
          <w:p w14:paraId="7BF13E2A" w14:textId="77777777" w:rsidR="005719CE" w:rsidRPr="005719CE" w:rsidRDefault="005719CE" w:rsidP="005719CE">
            <w:pPr>
              <w:rPr>
                <w:sz w:val="2"/>
                <w:lang w:eastAsia="lt-LT"/>
              </w:rPr>
            </w:pPr>
          </w:p>
        </w:tc>
        <w:tc>
          <w:tcPr>
            <w:tcW w:w="1020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2"/>
            </w:tblGrid>
            <w:tr w:rsidR="005719CE" w:rsidRPr="005719CE" w14:paraId="01112AC1" w14:textId="77777777" w:rsidTr="006447AE">
              <w:trPr>
                <w:trHeight w:val="283"/>
              </w:trPr>
              <w:tc>
                <w:tcPr>
                  <w:tcW w:w="10204" w:type="dxa"/>
                </w:tcPr>
                <w:tbl>
                  <w:tblPr>
                    <w:tblW w:w="0" w:type="auto"/>
                    <w:tblCellMar>
                      <w:left w:w="0" w:type="dxa"/>
                      <w:right w:w="0" w:type="dxa"/>
                    </w:tblCellMar>
                    <w:tblLook w:val="0000" w:firstRow="0" w:lastRow="0" w:firstColumn="0" w:lastColumn="0" w:noHBand="0" w:noVBand="0"/>
                  </w:tblPr>
                  <w:tblGrid>
                    <w:gridCol w:w="9632"/>
                  </w:tblGrid>
                  <w:tr w:rsidR="005719CE" w:rsidRPr="005719CE" w14:paraId="7D1BDA78" w14:textId="77777777" w:rsidTr="006447AE">
                    <w:trPr>
                      <w:trHeight w:val="283"/>
                    </w:trPr>
                    <w:tc>
                      <w:tcPr>
                        <w:tcW w:w="10204" w:type="dxa"/>
                        <w:tcMar>
                          <w:top w:w="0" w:type="dxa"/>
                          <w:left w:w="0" w:type="dxa"/>
                          <w:bottom w:w="0" w:type="dxa"/>
                          <w:right w:w="0" w:type="dxa"/>
                        </w:tcMar>
                      </w:tcPr>
                      <w:p w14:paraId="70EADC8C" w14:textId="77777777" w:rsidR="005719CE" w:rsidRPr="005719CE" w:rsidRDefault="005719CE" w:rsidP="005719CE">
                        <w:pPr>
                          <w:rPr>
                            <w:sz w:val="2"/>
                            <w:lang w:eastAsia="lt-LT"/>
                          </w:rPr>
                        </w:pPr>
                      </w:p>
                    </w:tc>
                  </w:tr>
                </w:tbl>
                <w:p w14:paraId="3099384A" w14:textId="77777777" w:rsidR="005719CE" w:rsidRPr="005719CE" w:rsidRDefault="005719CE" w:rsidP="005719CE">
                  <w:pPr>
                    <w:rPr>
                      <w:sz w:val="20"/>
                      <w:lang w:eastAsia="lt-LT"/>
                    </w:rPr>
                  </w:pPr>
                </w:p>
              </w:tc>
            </w:tr>
          </w:tbl>
          <w:p w14:paraId="0AA1E69D" w14:textId="77777777" w:rsidR="005719CE" w:rsidRPr="005719CE" w:rsidRDefault="005719CE" w:rsidP="005719CE">
            <w:pPr>
              <w:rPr>
                <w:sz w:val="20"/>
                <w:lang w:eastAsia="lt-LT"/>
              </w:rPr>
            </w:pPr>
          </w:p>
        </w:tc>
      </w:tr>
    </w:tbl>
    <w:p w14:paraId="5191E99C" w14:textId="77777777" w:rsidR="005719CE" w:rsidRPr="005719CE" w:rsidRDefault="005719CE" w:rsidP="005719CE">
      <w:pPr>
        <w:spacing w:after="200" w:line="276" w:lineRule="auto"/>
        <w:rPr>
          <w:color w:val="000000"/>
          <w:lang w:eastAsia="lt-LT"/>
        </w:rPr>
      </w:pPr>
    </w:p>
    <w:p w14:paraId="65BBD548" w14:textId="77777777" w:rsidR="005719CE" w:rsidRPr="005719CE" w:rsidRDefault="005719CE" w:rsidP="005719CE">
      <w:pPr>
        <w:ind w:left="851"/>
        <w:jc w:val="both"/>
        <w:rPr>
          <w:color w:val="000000"/>
          <w:lang w:eastAsia="lt-LT"/>
        </w:rPr>
      </w:pPr>
    </w:p>
    <w:p w14:paraId="71F22596" w14:textId="77777777" w:rsidR="005719CE" w:rsidRPr="005719CE" w:rsidRDefault="005719CE" w:rsidP="005719CE">
      <w:pPr>
        <w:ind w:left="851" w:firstLine="445"/>
        <w:jc w:val="both"/>
        <w:rPr>
          <w:sz w:val="20"/>
          <w:lang w:eastAsia="lt-LT"/>
        </w:rPr>
      </w:pPr>
      <w:r w:rsidRPr="005719CE">
        <w:rPr>
          <w:color w:val="000000"/>
          <w:lang w:eastAsia="lt-LT"/>
        </w:rPr>
        <w:t xml:space="preserve">Atsižvelgiant į LSS iškeltus uždavinius tikslams pasiekti bei remiantis lentelėje pateiktomis rodiklių reikšmėmis¹, matoma, kad: </w:t>
      </w:r>
    </w:p>
    <w:p w14:paraId="7198E40D" w14:textId="77777777" w:rsidR="005719CE" w:rsidRPr="005719CE" w:rsidRDefault="005719CE" w:rsidP="005719CE">
      <w:pPr>
        <w:tabs>
          <w:tab w:val="left" w:pos="549"/>
        </w:tabs>
        <w:ind w:left="851"/>
        <w:jc w:val="both"/>
        <w:rPr>
          <w:sz w:val="20"/>
          <w:lang w:eastAsia="lt-LT"/>
        </w:rPr>
      </w:pPr>
    </w:p>
    <w:p w14:paraId="1171AA9B"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Uždavinio „</w:t>
      </w:r>
      <w:r w:rsidRPr="005719CE">
        <w:rPr>
          <w:b/>
          <w:color w:val="000000"/>
          <w:lang w:eastAsia="lt-LT"/>
        </w:rPr>
        <w:t xml:space="preserve">sumažinti skurdo lygį ir nedarbą“ </w:t>
      </w:r>
      <w:r w:rsidRPr="005719CE">
        <w:rPr>
          <w:color w:val="000000"/>
          <w:lang w:eastAsia="lt-LT"/>
        </w:rPr>
        <w:t xml:space="preserve">rodikliai Druskininkų savivaldybėje ryškiai </w:t>
      </w:r>
      <w:r w:rsidRPr="005719CE">
        <w:rPr>
          <w:b/>
          <w:color w:val="92D050"/>
          <w:lang w:eastAsia="lt-LT"/>
        </w:rPr>
        <w:t>nesiskiria</w:t>
      </w:r>
      <w:r w:rsidRPr="005719CE">
        <w:rPr>
          <w:color w:val="92D050"/>
          <w:lang w:eastAsia="lt-LT"/>
        </w:rPr>
        <w:t xml:space="preserve"> </w:t>
      </w:r>
      <w:r w:rsidRPr="005719CE">
        <w:rPr>
          <w:color w:val="000000"/>
          <w:lang w:eastAsia="lt-LT"/>
        </w:rPr>
        <w:t>nuo Lietuvos vidurkio.</w:t>
      </w:r>
    </w:p>
    <w:p w14:paraId="50AAB4BB" w14:textId="77777777" w:rsidR="005719CE" w:rsidRPr="005719CE" w:rsidRDefault="005719CE" w:rsidP="005719CE">
      <w:pPr>
        <w:ind w:left="851"/>
        <w:jc w:val="both"/>
        <w:rPr>
          <w:sz w:val="20"/>
          <w:lang w:eastAsia="lt-LT"/>
        </w:rPr>
      </w:pPr>
    </w:p>
    <w:p w14:paraId="3FE43B28"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„sumažinti socialinę ekonominę gyventojų diferenciaciją šalies ir bendruomenių lygmeniu“ </w:t>
      </w:r>
      <w:r w:rsidRPr="005719CE">
        <w:rPr>
          <w:color w:val="000000"/>
          <w:lang w:eastAsia="lt-LT"/>
        </w:rPr>
        <w:t xml:space="preserve">rodikliai </w:t>
      </w:r>
      <w:r w:rsidRPr="005719CE">
        <w:rPr>
          <w:lang w:eastAsia="lt-LT"/>
        </w:rPr>
        <w:t xml:space="preserve">daugeliu atvejų yra </w:t>
      </w:r>
      <w:r w:rsidRPr="005719CE">
        <w:rPr>
          <w:b/>
          <w:color w:val="92D050"/>
          <w:lang w:eastAsia="lt-LT"/>
        </w:rPr>
        <w:t>geresni</w:t>
      </w:r>
      <w:r w:rsidRPr="005719CE">
        <w:rPr>
          <w:color w:val="92D050"/>
          <w:lang w:eastAsia="lt-LT"/>
        </w:rPr>
        <w:t xml:space="preserve"> </w:t>
      </w:r>
      <w:r w:rsidRPr="005719CE">
        <w:rPr>
          <w:lang w:eastAsia="lt-LT"/>
        </w:rPr>
        <w:t>už Lietuvos vidurkį.</w:t>
      </w:r>
    </w:p>
    <w:p w14:paraId="31BE437A" w14:textId="77777777" w:rsidR="005719CE" w:rsidRPr="005719CE" w:rsidRDefault="005719CE" w:rsidP="005719CE">
      <w:pPr>
        <w:ind w:left="851"/>
        <w:jc w:val="both"/>
        <w:rPr>
          <w:sz w:val="20"/>
          <w:lang w:eastAsia="lt-LT"/>
        </w:rPr>
      </w:pPr>
    </w:p>
    <w:p w14:paraId="6B2F5FE8"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„kurti sveikas ir saugias darbo bei buities sąlygas, didinti prekių ir paslaugų vartotojų saugumą“</w:t>
      </w:r>
      <w:r w:rsidRPr="005719CE">
        <w:rPr>
          <w:color w:val="000000"/>
          <w:lang w:eastAsia="lt-LT"/>
        </w:rPr>
        <w:t xml:space="preserve"> rodikliai yra </w:t>
      </w:r>
      <w:r w:rsidRPr="005719CE">
        <w:rPr>
          <w:b/>
          <w:color w:val="92D050"/>
          <w:lang w:eastAsia="lt-LT"/>
        </w:rPr>
        <w:t>geresni</w:t>
      </w:r>
      <w:r w:rsidRPr="005719CE">
        <w:rPr>
          <w:color w:val="92D050"/>
          <w:lang w:eastAsia="lt-LT"/>
        </w:rPr>
        <w:t xml:space="preserve"> </w:t>
      </w:r>
      <w:r w:rsidRPr="005719CE">
        <w:rPr>
          <w:color w:val="000000"/>
          <w:lang w:eastAsia="lt-LT"/>
        </w:rPr>
        <w:t>už Lietuvos vidurkį.</w:t>
      </w:r>
    </w:p>
    <w:p w14:paraId="137F3727" w14:textId="77777777" w:rsidR="005719CE" w:rsidRPr="005719CE" w:rsidRDefault="005719CE" w:rsidP="005719CE">
      <w:pPr>
        <w:ind w:left="851"/>
        <w:jc w:val="both"/>
        <w:rPr>
          <w:sz w:val="20"/>
          <w:lang w:eastAsia="lt-LT"/>
        </w:rPr>
      </w:pPr>
    </w:p>
    <w:p w14:paraId="12738DFD"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„kurti sveikas ir palankias sąlygas saugiai leisti laisvalaikį“</w:t>
      </w:r>
      <w:r w:rsidRPr="005719CE">
        <w:rPr>
          <w:color w:val="000000"/>
          <w:lang w:eastAsia="lt-LT"/>
        </w:rPr>
        <w:t xml:space="preserve"> rodikliai šiek tiek </w:t>
      </w:r>
      <w:r w:rsidRPr="005719CE">
        <w:rPr>
          <w:b/>
          <w:color w:val="92D050"/>
          <w:lang w:eastAsia="lt-LT"/>
        </w:rPr>
        <w:t>didesni</w:t>
      </w:r>
      <w:r w:rsidRPr="005719CE">
        <w:rPr>
          <w:color w:val="92D050"/>
          <w:lang w:eastAsia="lt-LT"/>
        </w:rPr>
        <w:t xml:space="preserve"> </w:t>
      </w:r>
      <w:r w:rsidRPr="005719CE">
        <w:rPr>
          <w:color w:val="000000"/>
          <w:lang w:eastAsia="lt-LT"/>
        </w:rPr>
        <w:t>už Lietuvos vidurkį.</w:t>
      </w:r>
    </w:p>
    <w:p w14:paraId="761AECF0" w14:textId="77777777" w:rsidR="005719CE" w:rsidRPr="005719CE" w:rsidRDefault="005719CE" w:rsidP="005719CE">
      <w:pPr>
        <w:ind w:left="851"/>
        <w:jc w:val="both"/>
        <w:rPr>
          <w:sz w:val="20"/>
          <w:lang w:eastAsia="lt-LT"/>
        </w:rPr>
      </w:pPr>
    </w:p>
    <w:p w14:paraId="02009EB7"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„mažinti avaringumą ir traumų kelių eismo įvykiuose skaičių“</w:t>
      </w:r>
      <w:r w:rsidRPr="005719CE">
        <w:rPr>
          <w:color w:val="000000"/>
          <w:lang w:eastAsia="lt-LT"/>
        </w:rPr>
        <w:t xml:space="preserve"> rodikliai </w:t>
      </w:r>
      <w:r w:rsidRPr="005719CE">
        <w:rPr>
          <w:b/>
          <w:color w:val="92D050"/>
          <w:lang w:eastAsia="lt-LT"/>
        </w:rPr>
        <w:t>geresni</w:t>
      </w:r>
      <w:r w:rsidRPr="005719CE">
        <w:rPr>
          <w:color w:val="92D050"/>
          <w:lang w:eastAsia="lt-LT"/>
        </w:rPr>
        <w:t xml:space="preserve"> </w:t>
      </w:r>
      <w:r w:rsidRPr="005719CE">
        <w:rPr>
          <w:color w:val="000000"/>
          <w:lang w:eastAsia="lt-LT"/>
        </w:rPr>
        <w:t xml:space="preserve">už Lietuvos vidurkį. </w:t>
      </w:r>
    </w:p>
    <w:p w14:paraId="6CD578C4" w14:textId="77777777" w:rsidR="005719CE" w:rsidRPr="005719CE" w:rsidRDefault="005719CE" w:rsidP="005719CE">
      <w:pPr>
        <w:ind w:left="851"/>
        <w:jc w:val="both"/>
        <w:rPr>
          <w:sz w:val="20"/>
          <w:lang w:eastAsia="lt-LT"/>
        </w:rPr>
      </w:pPr>
    </w:p>
    <w:p w14:paraId="5486F070"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„mažinti aplinkos užterštumą, triukšmą“ </w:t>
      </w:r>
      <w:r w:rsidRPr="005719CE">
        <w:rPr>
          <w:color w:val="000000"/>
          <w:lang w:eastAsia="lt-LT"/>
        </w:rPr>
        <w:t xml:space="preserve">rodikliai yra </w:t>
      </w:r>
      <w:r w:rsidRPr="005719CE">
        <w:rPr>
          <w:b/>
          <w:color w:val="92D050"/>
          <w:lang w:eastAsia="lt-LT"/>
        </w:rPr>
        <w:t xml:space="preserve">panašūs </w:t>
      </w:r>
      <w:r w:rsidRPr="005719CE">
        <w:rPr>
          <w:lang w:eastAsia="lt-LT"/>
        </w:rPr>
        <w:t>į</w:t>
      </w:r>
      <w:r w:rsidRPr="005719CE">
        <w:rPr>
          <w:color w:val="000000"/>
          <w:lang w:eastAsia="lt-LT"/>
        </w:rPr>
        <w:t xml:space="preserve"> Lietuvos vidurkį.</w:t>
      </w:r>
    </w:p>
    <w:p w14:paraId="57C2E58F" w14:textId="77777777" w:rsidR="005719CE" w:rsidRPr="005719CE" w:rsidRDefault="005719CE" w:rsidP="005719CE">
      <w:pPr>
        <w:ind w:left="851"/>
        <w:jc w:val="both"/>
        <w:rPr>
          <w:sz w:val="20"/>
          <w:lang w:eastAsia="lt-LT"/>
        </w:rPr>
      </w:pPr>
    </w:p>
    <w:p w14:paraId="6AED75DD"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„sumažinti alkoholinių gėrimų, tabako vartojimą, neteisėtą narkotinių ir psichotropinių medžiagų vartojimą ir prieinamumą bei azartinių lošimų, kompiuterinių žaidimų ir pan. prieinamumą“ </w:t>
      </w:r>
      <w:r w:rsidRPr="005719CE">
        <w:rPr>
          <w:color w:val="000000"/>
          <w:lang w:eastAsia="lt-LT"/>
        </w:rPr>
        <w:t xml:space="preserve">rodikliai yra </w:t>
      </w:r>
      <w:r w:rsidRPr="005719CE">
        <w:rPr>
          <w:b/>
          <w:color w:val="9BBB59"/>
          <w:lang w:eastAsia="lt-LT"/>
        </w:rPr>
        <w:t>didesni</w:t>
      </w:r>
      <w:r w:rsidRPr="005719CE">
        <w:rPr>
          <w:color w:val="9BBB59"/>
          <w:lang w:eastAsia="lt-LT"/>
        </w:rPr>
        <w:t xml:space="preserve"> </w:t>
      </w:r>
      <w:r w:rsidRPr="005719CE">
        <w:rPr>
          <w:color w:val="000000"/>
          <w:lang w:eastAsia="lt-LT"/>
        </w:rPr>
        <w:t>už Lietuvos vidurkį.</w:t>
      </w:r>
    </w:p>
    <w:p w14:paraId="32CF9419" w14:textId="77777777" w:rsidR="005719CE" w:rsidRPr="005719CE" w:rsidRDefault="005719CE" w:rsidP="005719CE">
      <w:pPr>
        <w:ind w:left="851"/>
        <w:jc w:val="both"/>
        <w:rPr>
          <w:sz w:val="20"/>
          <w:lang w:eastAsia="lt-LT"/>
        </w:rPr>
      </w:pPr>
    </w:p>
    <w:p w14:paraId="607163D0"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„skatinti sveikos mitybos įpročius“ </w:t>
      </w:r>
      <w:r w:rsidRPr="005719CE">
        <w:rPr>
          <w:color w:val="000000"/>
          <w:lang w:eastAsia="lt-LT"/>
        </w:rPr>
        <w:t xml:space="preserve">rodikliai yra </w:t>
      </w:r>
      <w:r w:rsidRPr="005719CE">
        <w:rPr>
          <w:b/>
          <w:color w:val="9BBB59"/>
          <w:lang w:eastAsia="lt-LT"/>
        </w:rPr>
        <w:t>gerokai didesni</w:t>
      </w:r>
      <w:r w:rsidRPr="005719CE">
        <w:rPr>
          <w:color w:val="9BBB59"/>
          <w:lang w:eastAsia="lt-LT"/>
        </w:rPr>
        <w:t xml:space="preserve"> </w:t>
      </w:r>
      <w:r w:rsidRPr="005719CE">
        <w:rPr>
          <w:color w:val="000000"/>
          <w:lang w:eastAsia="lt-LT"/>
        </w:rPr>
        <w:t>už Lietuvos vidurkį.</w:t>
      </w:r>
    </w:p>
    <w:p w14:paraId="790F0F81" w14:textId="77777777" w:rsidR="005719CE" w:rsidRPr="005719CE" w:rsidRDefault="005719CE" w:rsidP="005719CE">
      <w:pPr>
        <w:ind w:left="851"/>
        <w:jc w:val="both"/>
        <w:rPr>
          <w:sz w:val="20"/>
          <w:lang w:eastAsia="lt-LT"/>
        </w:rPr>
      </w:pPr>
    </w:p>
    <w:p w14:paraId="51D2CC1C"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„užtikrinti sveikatos sistemos tvarumą ir kokybę, plėtojant sveikatos priežiūros technologijas, kurių efektyvumas pagrįstas mokslo įrodymais“</w:t>
      </w:r>
      <w:r w:rsidRPr="005719CE">
        <w:rPr>
          <w:color w:val="000000"/>
          <w:lang w:eastAsia="lt-LT"/>
        </w:rPr>
        <w:t xml:space="preserve"> rodikliai yra </w:t>
      </w:r>
      <w:r w:rsidRPr="005719CE">
        <w:rPr>
          <w:b/>
          <w:color w:val="9BBB59"/>
          <w:lang w:eastAsia="lt-LT"/>
        </w:rPr>
        <w:t xml:space="preserve">panašūs </w:t>
      </w:r>
      <w:r w:rsidRPr="005719CE">
        <w:rPr>
          <w:color w:val="000000"/>
          <w:lang w:eastAsia="lt-LT"/>
        </w:rPr>
        <w:t>į Lietuvos vidurkį.</w:t>
      </w:r>
    </w:p>
    <w:p w14:paraId="1EED3EF1" w14:textId="77777777" w:rsidR="005719CE" w:rsidRPr="005719CE" w:rsidRDefault="005719CE" w:rsidP="005719CE">
      <w:pPr>
        <w:ind w:left="851"/>
        <w:jc w:val="both"/>
        <w:rPr>
          <w:sz w:val="20"/>
          <w:lang w:eastAsia="lt-LT"/>
        </w:rPr>
      </w:pPr>
    </w:p>
    <w:p w14:paraId="0E946531"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„plėtoti sveikatos infrastruktūrą ir gerinti sveikatos priežiūros paslaugų kokybę, saugą, prieinamumą ir į pacientą orientuotą sveikatos priežiūrą“ </w:t>
      </w:r>
      <w:r w:rsidRPr="005719CE">
        <w:rPr>
          <w:color w:val="000000"/>
          <w:lang w:eastAsia="lt-LT"/>
        </w:rPr>
        <w:t xml:space="preserve">rodikliai yra </w:t>
      </w:r>
      <w:r w:rsidRPr="005719CE">
        <w:rPr>
          <w:b/>
          <w:color w:val="9BBB59"/>
          <w:lang w:eastAsia="lt-LT"/>
        </w:rPr>
        <w:t>geresni</w:t>
      </w:r>
      <w:r w:rsidRPr="005719CE">
        <w:rPr>
          <w:color w:val="9BBB59"/>
          <w:lang w:eastAsia="lt-LT"/>
        </w:rPr>
        <w:t xml:space="preserve"> </w:t>
      </w:r>
      <w:r w:rsidRPr="005719CE">
        <w:rPr>
          <w:color w:val="000000"/>
          <w:lang w:eastAsia="lt-LT"/>
        </w:rPr>
        <w:t>už Lietuvos vidurkį.</w:t>
      </w:r>
    </w:p>
    <w:p w14:paraId="6DFAC0C5" w14:textId="77777777" w:rsidR="005719CE" w:rsidRPr="005719CE" w:rsidRDefault="005719CE" w:rsidP="005719CE">
      <w:pPr>
        <w:ind w:left="851"/>
        <w:jc w:val="both"/>
        <w:rPr>
          <w:sz w:val="20"/>
          <w:lang w:eastAsia="lt-LT"/>
        </w:rPr>
      </w:pPr>
    </w:p>
    <w:p w14:paraId="47C239B5"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„gerinti motinos ir vaiko sveikatą“ </w:t>
      </w:r>
      <w:r w:rsidRPr="005719CE">
        <w:rPr>
          <w:color w:val="000000"/>
          <w:lang w:eastAsia="lt-LT"/>
        </w:rPr>
        <w:t xml:space="preserve">rodikliai yra </w:t>
      </w:r>
      <w:r w:rsidRPr="005719CE">
        <w:rPr>
          <w:b/>
          <w:color w:val="9BBB59"/>
          <w:lang w:eastAsia="lt-LT"/>
        </w:rPr>
        <w:t>žymiai geresni</w:t>
      </w:r>
      <w:r w:rsidRPr="005719CE">
        <w:rPr>
          <w:color w:val="9BBB59"/>
          <w:lang w:eastAsia="lt-LT"/>
        </w:rPr>
        <w:t xml:space="preserve"> </w:t>
      </w:r>
      <w:r w:rsidRPr="005719CE">
        <w:rPr>
          <w:color w:val="000000"/>
          <w:lang w:eastAsia="lt-LT"/>
        </w:rPr>
        <w:t>už Lietuvos vidurkį.</w:t>
      </w:r>
    </w:p>
    <w:p w14:paraId="012C9D37" w14:textId="77777777" w:rsidR="005719CE" w:rsidRPr="005719CE" w:rsidRDefault="005719CE" w:rsidP="005719CE">
      <w:pPr>
        <w:ind w:left="851"/>
        <w:jc w:val="both"/>
        <w:rPr>
          <w:sz w:val="20"/>
          <w:lang w:eastAsia="lt-LT"/>
        </w:rPr>
      </w:pPr>
    </w:p>
    <w:p w14:paraId="2797ECE5" w14:textId="77777777" w:rsidR="005719CE" w:rsidRPr="005719CE" w:rsidRDefault="005719CE" w:rsidP="005719CE">
      <w:pPr>
        <w:numPr>
          <w:ilvl w:val="0"/>
          <w:numId w:val="21"/>
        </w:numPr>
        <w:spacing w:after="200" w:line="276" w:lineRule="auto"/>
        <w:contextualSpacing/>
        <w:jc w:val="both"/>
        <w:rPr>
          <w:sz w:val="20"/>
          <w:lang w:eastAsia="lt-LT"/>
        </w:rPr>
      </w:pPr>
      <w:r w:rsidRPr="005719CE">
        <w:rPr>
          <w:color w:val="000000"/>
          <w:lang w:eastAsia="lt-LT"/>
        </w:rPr>
        <w:t xml:space="preserve">Uždavinio </w:t>
      </w:r>
      <w:r w:rsidRPr="005719CE">
        <w:rPr>
          <w:b/>
          <w:color w:val="000000"/>
          <w:lang w:eastAsia="lt-LT"/>
        </w:rPr>
        <w:t xml:space="preserve">„stiprinti lėtinių neinfekcinių ligų prevenciją ir kontrolę“ </w:t>
      </w:r>
      <w:r w:rsidRPr="005719CE">
        <w:rPr>
          <w:color w:val="000000"/>
          <w:lang w:eastAsia="lt-LT"/>
        </w:rPr>
        <w:t xml:space="preserve">rodikliai </w:t>
      </w:r>
      <w:r w:rsidRPr="005719CE">
        <w:rPr>
          <w:b/>
          <w:color w:val="9BBB59"/>
          <w:lang w:eastAsia="lt-LT"/>
        </w:rPr>
        <w:t>atitinka</w:t>
      </w:r>
      <w:r w:rsidRPr="005719CE">
        <w:rPr>
          <w:color w:val="9BBB59"/>
          <w:lang w:eastAsia="lt-LT"/>
        </w:rPr>
        <w:t xml:space="preserve"> </w:t>
      </w:r>
      <w:r w:rsidRPr="005719CE">
        <w:rPr>
          <w:color w:val="000000"/>
          <w:lang w:eastAsia="lt-LT"/>
        </w:rPr>
        <w:t>Lietuvos vidurkį.</w:t>
      </w:r>
    </w:p>
    <w:p w14:paraId="0A67E397" w14:textId="77777777" w:rsidR="005719CE" w:rsidRPr="005719CE" w:rsidRDefault="005719CE" w:rsidP="005719CE">
      <w:pPr>
        <w:tabs>
          <w:tab w:val="left" w:pos="549"/>
        </w:tabs>
        <w:ind w:left="851"/>
        <w:jc w:val="both"/>
        <w:rPr>
          <w:sz w:val="20"/>
          <w:lang w:eastAsia="lt-LT"/>
        </w:rPr>
      </w:pPr>
    </w:p>
    <w:p w14:paraId="4E92C107" w14:textId="77777777" w:rsidR="005719CE" w:rsidRPr="005719CE" w:rsidRDefault="005719CE" w:rsidP="005719CE">
      <w:pPr>
        <w:tabs>
          <w:tab w:val="left" w:pos="549"/>
        </w:tabs>
        <w:ind w:left="851"/>
        <w:jc w:val="both"/>
        <w:rPr>
          <w:sz w:val="2"/>
          <w:lang w:eastAsia="lt-LT"/>
        </w:rPr>
      </w:pPr>
      <w:r w:rsidRPr="005719CE">
        <w:rPr>
          <w:sz w:val="2"/>
          <w:lang w:eastAsia="lt-LT"/>
        </w:rPr>
        <w:tab/>
      </w:r>
    </w:p>
    <w:p w14:paraId="6F040F55" w14:textId="77777777" w:rsidR="005719CE" w:rsidRPr="005719CE" w:rsidRDefault="005719CE" w:rsidP="005719CE">
      <w:pPr>
        <w:ind w:left="851"/>
        <w:jc w:val="both"/>
        <w:rPr>
          <w:sz w:val="20"/>
          <w:lang w:eastAsia="lt-LT"/>
        </w:rPr>
      </w:pPr>
      <w:r w:rsidRPr="005719CE">
        <w:rPr>
          <w:sz w:val="2"/>
          <w:lang w:eastAsia="lt-LT"/>
        </w:rPr>
        <w:tab/>
      </w:r>
      <w:r w:rsidRPr="005719CE">
        <w:rPr>
          <w:color w:val="000000"/>
          <w:sz w:val="20"/>
          <w:lang w:eastAsia="lt-LT"/>
        </w:rPr>
        <w:t>¹ Aprašomi tik uždaviniai, turintys bent vieną jį atspindintį rodiklį</w:t>
      </w:r>
    </w:p>
    <w:p w14:paraId="09CD13B0" w14:textId="77777777" w:rsidR="005719CE" w:rsidRPr="005719CE" w:rsidRDefault="005719CE" w:rsidP="005719CE">
      <w:pPr>
        <w:tabs>
          <w:tab w:val="left" w:pos="549"/>
        </w:tabs>
        <w:ind w:left="851"/>
        <w:jc w:val="both"/>
        <w:rPr>
          <w:sz w:val="20"/>
          <w:lang w:eastAsia="lt-LT"/>
        </w:rPr>
      </w:pPr>
    </w:p>
    <w:p w14:paraId="1B78F851" w14:textId="77777777" w:rsidR="005719CE" w:rsidRPr="005719CE" w:rsidRDefault="005719CE" w:rsidP="005719CE">
      <w:pPr>
        <w:ind w:left="851"/>
        <w:jc w:val="both"/>
        <w:rPr>
          <w:sz w:val="2"/>
          <w:lang w:eastAsia="lt-LT"/>
        </w:rPr>
      </w:pPr>
      <w:r w:rsidRPr="005719CE">
        <w:rPr>
          <w:sz w:val="2"/>
          <w:lang w:eastAsia="lt-LT"/>
        </w:rPr>
        <w:tab/>
      </w:r>
    </w:p>
    <w:p w14:paraId="0ADB09CE" w14:textId="77777777" w:rsidR="005719CE" w:rsidRPr="005719CE" w:rsidRDefault="005719CE" w:rsidP="005719CE">
      <w:pPr>
        <w:rPr>
          <w:sz w:val="0"/>
          <w:lang w:eastAsia="lt-LT"/>
        </w:rPr>
      </w:pPr>
      <w:r w:rsidRPr="005719CE">
        <w:rPr>
          <w:sz w:val="20"/>
          <w:lang w:eastAsia="lt-LT"/>
        </w:rPr>
        <w:br w:type="page"/>
      </w:r>
    </w:p>
    <w:p w14:paraId="1013D72A" w14:textId="77777777" w:rsidR="005719CE" w:rsidRPr="005719CE" w:rsidRDefault="005719CE" w:rsidP="005719CE">
      <w:pPr>
        <w:tabs>
          <w:tab w:val="left" w:pos="549"/>
        </w:tabs>
        <w:rPr>
          <w:sz w:val="2"/>
          <w:lang w:eastAsia="lt-LT"/>
        </w:rPr>
      </w:pPr>
      <w:r w:rsidRPr="005719CE">
        <w:rPr>
          <w:sz w:val="2"/>
          <w:lang w:eastAsia="lt-LT"/>
        </w:rPr>
        <w:lastRenderedPageBreak/>
        <w:tab/>
      </w:r>
    </w:p>
    <w:p w14:paraId="643229FE" w14:textId="77777777" w:rsidR="005719CE" w:rsidRPr="005719CE" w:rsidRDefault="005719CE" w:rsidP="005719CE">
      <w:pPr>
        <w:ind w:left="851"/>
        <w:jc w:val="both"/>
        <w:rPr>
          <w:sz w:val="20"/>
          <w:lang w:eastAsia="lt-LT"/>
        </w:rPr>
      </w:pPr>
      <w:r w:rsidRPr="005719CE">
        <w:rPr>
          <w:sz w:val="2"/>
          <w:lang w:eastAsia="lt-LT"/>
        </w:rPr>
        <w:tab/>
      </w:r>
      <w:r w:rsidRPr="005719CE">
        <w:rPr>
          <w:color w:val="000000"/>
          <w:lang w:eastAsia="lt-LT"/>
        </w:rPr>
        <w:t>Remiantis lentelėje (3 pav.) pateiktais rodikliais ir įvertinus Druskininkų savivaldybės rodiklio santykį su Lietuvos vidurkiu, matoma, jog:</w:t>
      </w:r>
    </w:p>
    <w:p w14:paraId="7381D6E7" w14:textId="77777777" w:rsidR="005719CE" w:rsidRPr="005719CE" w:rsidRDefault="005719CE" w:rsidP="005719CE">
      <w:pPr>
        <w:ind w:left="851"/>
        <w:jc w:val="both"/>
        <w:rPr>
          <w:b/>
          <w:sz w:val="20"/>
          <w:lang w:eastAsia="lt-LT"/>
        </w:rPr>
      </w:pPr>
      <w:r w:rsidRPr="005719CE">
        <w:rPr>
          <w:b/>
          <w:color w:val="000000"/>
          <w:lang w:eastAsia="lt-LT"/>
        </w:rPr>
        <w:t xml:space="preserve">1. </w:t>
      </w:r>
      <w:r w:rsidRPr="005719CE">
        <w:rPr>
          <w:b/>
          <w:color w:val="00B050"/>
          <w:lang w:eastAsia="lt-LT"/>
        </w:rPr>
        <w:t xml:space="preserve">23 rodiklių </w:t>
      </w:r>
      <w:r w:rsidRPr="005719CE">
        <w:rPr>
          <w:b/>
          <w:color w:val="000000"/>
          <w:lang w:eastAsia="lt-LT"/>
        </w:rPr>
        <w:t xml:space="preserve">reikšmės yra geresnės už Lietuvos vidurkį </w:t>
      </w:r>
      <w:r w:rsidRPr="005719CE">
        <w:rPr>
          <w:b/>
          <w:color w:val="00B050"/>
          <w:lang w:eastAsia="lt-LT"/>
        </w:rPr>
        <w:t>(žalioji zona)</w:t>
      </w:r>
      <w:r w:rsidRPr="005719CE">
        <w:rPr>
          <w:b/>
          <w:color w:val="000000"/>
          <w:lang w:eastAsia="lt-LT"/>
        </w:rPr>
        <w:t>:</w:t>
      </w:r>
    </w:p>
    <w:p w14:paraId="571E4FC2" w14:textId="77777777" w:rsidR="005719CE" w:rsidRPr="005719CE" w:rsidRDefault="005719CE" w:rsidP="005719CE">
      <w:pPr>
        <w:numPr>
          <w:ilvl w:val="0"/>
          <w:numId w:val="16"/>
        </w:numPr>
        <w:spacing w:after="200" w:line="276" w:lineRule="auto"/>
        <w:contextualSpacing/>
        <w:jc w:val="both"/>
        <w:rPr>
          <w:color w:val="000000"/>
          <w:szCs w:val="24"/>
          <w:lang w:eastAsia="lt-LT"/>
        </w:rPr>
      </w:pPr>
      <w:r w:rsidRPr="005719CE">
        <w:rPr>
          <w:color w:val="000000"/>
          <w:szCs w:val="24"/>
          <w:lang w:eastAsia="lt-LT"/>
        </w:rPr>
        <w:t xml:space="preserve">Vidutinė tikėtina gyvenimo trukmė, kai amžius </w:t>
      </w:r>
      <w:r w:rsidRPr="00FE6544">
        <w:rPr>
          <w:color w:val="000000"/>
          <w:szCs w:val="24"/>
          <w:lang w:eastAsia="lt-LT"/>
        </w:rPr>
        <w:t>0;</w:t>
      </w:r>
    </w:p>
    <w:p w14:paraId="40E6986C" w14:textId="77777777" w:rsidR="005719CE" w:rsidRPr="005719CE" w:rsidRDefault="005719CE" w:rsidP="005719CE">
      <w:pPr>
        <w:numPr>
          <w:ilvl w:val="0"/>
          <w:numId w:val="16"/>
        </w:numPr>
        <w:spacing w:after="200" w:line="276" w:lineRule="auto"/>
        <w:contextualSpacing/>
        <w:jc w:val="both"/>
        <w:rPr>
          <w:color w:val="000000"/>
          <w:szCs w:val="24"/>
          <w:lang w:eastAsia="lt-LT"/>
        </w:rPr>
      </w:pPr>
      <w:r w:rsidRPr="005719CE">
        <w:rPr>
          <w:color w:val="000000"/>
          <w:szCs w:val="24"/>
          <w:lang w:eastAsia="lt-LT"/>
        </w:rPr>
        <w:t xml:space="preserve">Savižudybių skaičius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r w:rsidRPr="005719CE">
        <w:rPr>
          <w:color w:val="000000"/>
          <w:szCs w:val="24"/>
          <w:lang w:eastAsia="lt-LT"/>
        </w:rPr>
        <w:t>;</w:t>
      </w:r>
    </w:p>
    <w:p w14:paraId="697243FE" w14:textId="77777777" w:rsidR="005719CE" w:rsidRPr="005719CE" w:rsidRDefault="005719CE" w:rsidP="005719CE">
      <w:pPr>
        <w:numPr>
          <w:ilvl w:val="0"/>
          <w:numId w:val="16"/>
        </w:numPr>
        <w:spacing w:after="200" w:line="276" w:lineRule="auto"/>
        <w:contextualSpacing/>
        <w:jc w:val="both"/>
        <w:rPr>
          <w:szCs w:val="24"/>
          <w:lang w:eastAsia="lt-LT"/>
        </w:rPr>
      </w:pPr>
      <w:r w:rsidRPr="005719CE">
        <w:rPr>
          <w:color w:val="000000"/>
          <w:szCs w:val="24"/>
          <w:lang w:eastAsia="lt-LT"/>
        </w:rPr>
        <w:t xml:space="preserve">Standartizuotas mirtingumas nuo tyčinio savęs žalojimo </w:t>
      </w:r>
      <w:r w:rsidRPr="00FE6544">
        <w:rPr>
          <w:color w:val="000000"/>
          <w:szCs w:val="24"/>
          <w:lang w:eastAsia="lt-LT"/>
        </w:rPr>
        <w:t>100 000 gyv.</w:t>
      </w:r>
    </w:p>
    <w:p w14:paraId="5FA76287"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Mirtingumas nuo i</w:t>
      </w:r>
      <w:r w:rsidRPr="005719CE">
        <w:rPr>
          <w:color w:val="000000"/>
          <w:szCs w:val="24"/>
          <w:lang w:eastAsia="lt-LT"/>
        </w:rPr>
        <w:t xml:space="preserve">šorinių priežasčių </w:t>
      </w:r>
      <w:r w:rsidRPr="00FE6544">
        <w:rPr>
          <w:color w:val="000000"/>
          <w:szCs w:val="24"/>
          <w:lang w:eastAsia="lt-LT"/>
        </w:rPr>
        <w:t>100 000 gyv.</w:t>
      </w:r>
    </w:p>
    <w:p w14:paraId="337BCD87"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Standartizuotas mirtingumas nuo i</w:t>
      </w:r>
      <w:r w:rsidRPr="005719CE">
        <w:rPr>
          <w:color w:val="000000"/>
          <w:szCs w:val="24"/>
          <w:lang w:eastAsia="lt-LT"/>
        </w:rPr>
        <w:t xml:space="preserve">šorinių priežasčių </w:t>
      </w:r>
      <w:r w:rsidRPr="00FE6544">
        <w:rPr>
          <w:color w:val="000000"/>
          <w:szCs w:val="24"/>
          <w:lang w:eastAsia="lt-LT"/>
        </w:rPr>
        <w:t>100 000 gyv.</w:t>
      </w:r>
    </w:p>
    <w:p w14:paraId="2F8890E1"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Asmenų, žuvusių ar sunkiai sužalotų darbe, skaičius 10 000 gyv.</w:t>
      </w:r>
    </w:p>
    <w:p w14:paraId="252AE39A" w14:textId="77777777" w:rsidR="005719CE" w:rsidRPr="005719CE" w:rsidRDefault="005719CE" w:rsidP="005719CE">
      <w:pPr>
        <w:numPr>
          <w:ilvl w:val="0"/>
          <w:numId w:val="16"/>
        </w:numPr>
        <w:spacing w:after="200" w:line="276" w:lineRule="auto"/>
        <w:contextualSpacing/>
        <w:jc w:val="both"/>
        <w:rPr>
          <w:szCs w:val="24"/>
          <w:lang w:eastAsia="lt-LT"/>
        </w:rPr>
      </w:pPr>
      <w:proofErr w:type="spellStart"/>
      <w:r w:rsidRPr="005719CE">
        <w:rPr>
          <w:color w:val="000000"/>
          <w:szCs w:val="24"/>
          <w:lang w:val="en-US" w:eastAsia="lt-LT"/>
        </w:rPr>
        <w:t>Mirtingumas</w:t>
      </w:r>
      <w:proofErr w:type="spellEnd"/>
      <w:r w:rsidRPr="005719CE">
        <w:rPr>
          <w:color w:val="000000"/>
          <w:szCs w:val="24"/>
          <w:lang w:val="en-US" w:eastAsia="lt-LT"/>
        </w:rPr>
        <w:t xml:space="preserve"> </w:t>
      </w:r>
      <w:proofErr w:type="spellStart"/>
      <w:r w:rsidRPr="005719CE">
        <w:rPr>
          <w:color w:val="000000"/>
          <w:szCs w:val="24"/>
          <w:lang w:val="en-US" w:eastAsia="lt-LT"/>
        </w:rPr>
        <w:t>transporto</w:t>
      </w:r>
      <w:proofErr w:type="spellEnd"/>
      <w:r w:rsidRPr="005719CE">
        <w:rPr>
          <w:color w:val="000000"/>
          <w:szCs w:val="24"/>
          <w:lang w:val="en-US" w:eastAsia="lt-LT"/>
        </w:rPr>
        <w:t xml:space="preserve"> </w:t>
      </w:r>
      <w:r w:rsidRPr="005719CE">
        <w:rPr>
          <w:color w:val="000000"/>
          <w:szCs w:val="24"/>
          <w:lang w:eastAsia="lt-LT"/>
        </w:rPr>
        <w:t xml:space="preserve">įvykiuose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p>
    <w:p w14:paraId="796A58F1" w14:textId="77777777" w:rsidR="005719CE" w:rsidRPr="005719CE" w:rsidRDefault="005719CE" w:rsidP="005719CE">
      <w:pPr>
        <w:numPr>
          <w:ilvl w:val="0"/>
          <w:numId w:val="16"/>
        </w:numPr>
        <w:spacing w:after="200" w:line="276" w:lineRule="auto"/>
        <w:contextualSpacing/>
        <w:jc w:val="both"/>
        <w:rPr>
          <w:szCs w:val="24"/>
          <w:lang w:eastAsia="lt-LT"/>
        </w:rPr>
      </w:pPr>
      <w:proofErr w:type="spellStart"/>
      <w:r w:rsidRPr="005719CE">
        <w:rPr>
          <w:color w:val="000000"/>
          <w:szCs w:val="24"/>
          <w:lang w:val="en-US" w:eastAsia="lt-LT"/>
        </w:rPr>
        <w:t>Standartizuotas</w:t>
      </w:r>
      <w:proofErr w:type="spellEnd"/>
      <w:r w:rsidRPr="005719CE">
        <w:rPr>
          <w:color w:val="000000"/>
          <w:szCs w:val="24"/>
          <w:lang w:val="en-US" w:eastAsia="lt-LT"/>
        </w:rPr>
        <w:t xml:space="preserve"> </w:t>
      </w:r>
      <w:proofErr w:type="spellStart"/>
      <w:r w:rsidRPr="005719CE">
        <w:rPr>
          <w:color w:val="000000"/>
          <w:szCs w:val="24"/>
          <w:lang w:val="en-US" w:eastAsia="lt-LT"/>
        </w:rPr>
        <w:t>mirtingumas</w:t>
      </w:r>
      <w:proofErr w:type="spellEnd"/>
      <w:r w:rsidRPr="005719CE">
        <w:rPr>
          <w:color w:val="000000"/>
          <w:szCs w:val="24"/>
          <w:lang w:val="en-US" w:eastAsia="lt-LT"/>
        </w:rPr>
        <w:t xml:space="preserve"> transport</w:t>
      </w:r>
      <w:r w:rsidRPr="005719CE">
        <w:rPr>
          <w:color w:val="000000"/>
          <w:szCs w:val="24"/>
          <w:lang w:eastAsia="lt-LT"/>
        </w:rPr>
        <w:t xml:space="preserve">o įvykiuose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p>
    <w:p w14:paraId="7FE3191F" w14:textId="77777777" w:rsidR="005719CE" w:rsidRPr="005719CE" w:rsidRDefault="005719CE" w:rsidP="005719CE">
      <w:pPr>
        <w:numPr>
          <w:ilvl w:val="0"/>
          <w:numId w:val="16"/>
        </w:numPr>
        <w:spacing w:after="200" w:line="276" w:lineRule="auto"/>
        <w:contextualSpacing/>
        <w:jc w:val="both"/>
        <w:rPr>
          <w:szCs w:val="24"/>
          <w:lang w:eastAsia="lt-LT"/>
        </w:rPr>
      </w:pPr>
      <w:r w:rsidRPr="005719CE">
        <w:rPr>
          <w:color w:val="000000"/>
          <w:szCs w:val="24"/>
          <w:lang w:val="en-US" w:eastAsia="lt-LT"/>
        </w:rPr>
        <w:t>P</w:t>
      </w:r>
      <w:proofErr w:type="spellStart"/>
      <w:r w:rsidRPr="005719CE">
        <w:rPr>
          <w:color w:val="000000"/>
          <w:szCs w:val="24"/>
          <w:lang w:eastAsia="lt-LT"/>
        </w:rPr>
        <w:t>ėsčiųjų</w:t>
      </w:r>
      <w:proofErr w:type="spellEnd"/>
      <w:r w:rsidRPr="005719CE">
        <w:rPr>
          <w:color w:val="000000"/>
          <w:szCs w:val="24"/>
          <w:lang w:eastAsia="lt-LT"/>
        </w:rPr>
        <w:t xml:space="preserve"> mirtingumas nuo transporto įvykių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p>
    <w:p w14:paraId="4647B8F7" w14:textId="77777777" w:rsidR="005719CE" w:rsidRPr="005719CE" w:rsidRDefault="005719CE" w:rsidP="005719CE">
      <w:pPr>
        <w:numPr>
          <w:ilvl w:val="0"/>
          <w:numId w:val="16"/>
        </w:numPr>
        <w:spacing w:after="200" w:line="276" w:lineRule="auto"/>
        <w:contextualSpacing/>
        <w:jc w:val="both"/>
        <w:rPr>
          <w:szCs w:val="24"/>
          <w:lang w:eastAsia="lt-LT"/>
        </w:rPr>
      </w:pPr>
      <w:r w:rsidRPr="005719CE">
        <w:rPr>
          <w:color w:val="000000"/>
          <w:szCs w:val="24"/>
          <w:lang w:val="en-US" w:eastAsia="lt-LT"/>
        </w:rPr>
        <w:t>P</w:t>
      </w:r>
      <w:proofErr w:type="spellStart"/>
      <w:r w:rsidRPr="005719CE">
        <w:rPr>
          <w:color w:val="000000"/>
          <w:szCs w:val="24"/>
          <w:lang w:eastAsia="lt-LT"/>
        </w:rPr>
        <w:t>ėsčiųjų</w:t>
      </w:r>
      <w:proofErr w:type="spellEnd"/>
      <w:r w:rsidRPr="005719CE">
        <w:rPr>
          <w:color w:val="000000"/>
          <w:szCs w:val="24"/>
          <w:lang w:eastAsia="lt-LT"/>
        </w:rPr>
        <w:t xml:space="preserve"> standartizuotas mirtingumas nuo transporto įvykių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p>
    <w:p w14:paraId="488FBB90"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Traum</w:t>
      </w:r>
      <w:r w:rsidRPr="005719CE">
        <w:rPr>
          <w:color w:val="000000"/>
          <w:szCs w:val="24"/>
          <w:lang w:eastAsia="lt-LT"/>
        </w:rPr>
        <w:t xml:space="preserve">ų dėl transporto įvykių skaičius </w:t>
      </w:r>
      <w:r w:rsidRPr="00FE6544">
        <w:rPr>
          <w:color w:val="000000"/>
          <w:szCs w:val="24"/>
          <w:lang w:eastAsia="lt-LT"/>
        </w:rPr>
        <w:t>10 000 gyv.</w:t>
      </w:r>
    </w:p>
    <w:p w14:paraId="4D1B695D"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Mirtingumas nuo narkotik</w:t>
      </w:r>
      <w:r w:rsidRPr="005719CE">
        <w:rPr>
          <w:color w:val="000000"/>
          <w:szCs w:val="24"/>
          <w:lang w:eastAsia="lt-LT"/>
        </w:rPr>
        <w:t xml:space="preserve">ų sąlygotų priežasčių </w:t>
      </w:r>
      <w:r w:rsidRPr="00FE6544">
        <w:rPr>
          <w:color w:val="000000"/>
          <w:szCs w:val="24"/>
          <w:lang w:eastAsia="lt-LT"/>
        </w:rPr>
        <w:t>100 000</w:t>
      </w:r>
      <w:r w:rsidRPr="005719CE">
        <w:rPr>
          <w:color w:val="000000"/>
          <w:szCs w:val="24"/>
          <w:lang w:eastAsia="lt-LT"/>
        </w:rPr>
        <w:t xml:space="preserve"> gyv.</w:t>
      </w:r>
    </w:p>
    <w:p w14:paraId="2FA5FDC3"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Standartizuotas mirtingumas nuo narkotik</w:t>
      </w:r>
      <w:r w:rsidRPr="005719CE">
        <w:rPr>
          <w:color w:val="000000"/>
          <w:szCs w:val="24"/>
          <w:lang w:eastAsia="lt-LT"/>
        </w:rPr>
        <w:t xml:space="preserve">ų sąlygotų priežasčių </w:t>
      </w:r>
      <w:r w:rsidRPr="00FE6544">
        <w:rPr>
          <w:color w:val="000000"/>
          <w:szCs w:val="24"/>
          <w:lang w:eastAsia="lt-LT"/>
        </w:rPr>
        <w:t>100 000 gyv.</w:t>
      </w:r>
    </w:p>
    <w:p w14:paraId="0E04E7AD"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K</w:t>
      </w:r>
      <w:r w:rsidRPr="005719CE">
        <w:rPr>
          <w:color w:val="000000"/>
          <w:szCs w:val="24"/>
          <w:lang w:eastAsia="lt-LT"/>
        </w:rPr>
        <w:t xml:space="preserve">ūdikių, žindytų išimtinai krūtimi iki </w:t>
      </w:r>
      <w:r w:rsidRPr="00FE6544">
        <w:rPr>
          <w:color w:val="000000"/>
          <w:szCs w:val="24"/>
          <w:lang w:eastAsia="lt-LT"/>
        </w:rPr>
        <w:t>6 m</w:t>
      </w:r>
      <w:r w:rsidRPr="005719CE">
        <w:rPr>
          <w:color w:val="000000"/>
          <w:szCs w:val="24"/>
          <w:lang w:eastAsia="lt-LT"/>
        </w:rPr>
        <w:t>ėn. Amžiaus, dalis (proc.)</w:t>
      </w:r>
    </w:p>
    <w:p w14:paraId="6D389669"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val="fi-FI" w:eastAsia="lt-LT"/>
        </w:rPr>
        <w:t>Apsilankym</w:t>
      </w:r>
      <w:r w:rsidRPr="005719CE">
        <w:rPr>
          <w:color w:val="000000"/>
          <w:szCs w:val="24"/>
          <w:lang w:eastAsia="lt-LT"/>
        </w:rPr>
        <w:t xml:space="preserve">ų pas gydytojus skaičius </w:t>
      </w:r>
      <w:r w:rsidRPr="00FE6544">
        <w:rPr>
          <w:color w:val="000000"/>
          <w:szCs w:val="24"/>
          <w:lang w:val="fi-FI" w:eastAsia="lt-LT"/>
        </w:rPr>
        <w:t>1 gyv.</w:t>
      </w:r>
    </w:p>
    <w:p w14:paraId="2EEF2DAF"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val="fi-FI" w:eastAsia="lt-LT"/>
        </w:rPr>
        <w:t xml:space="preserve">Sergamumas vaistams atsparia tuberkulioze (visi) 100 000 </w:t>
      </w:r>
      <w:r w:rsidRPr="005719CE">
        <w:rPr>
          <w:color w:val="000000"/>
          <w:szCs w:val="24"/>
          <w:lang w:eastAsia="lt-LT"/>
        </w:rPr>
        <w:t>gyv.</w:t>
      </w:r>
    </w:p>
    <w:p w14:paraId="28B87003" w14:textId="77777777" w:rsidR="005719CE" w:rsidRPr="005719CE" w:rsidRDefault="005719CE" w:rsidP="005719CE">
      <w:pPr>
        <w:numPr>
          <w:ilvl w:val="0"/>
          <w:numId w:val="16"/>
        </w:numPr>
        <w:spacing w:after="200" w:line="276" w:lineRule="auto"/>
        <w:contextualSpacing/>
        <w:jc w:val="both"/>
        <w:rPr>
          <w:szCs w:val="24"/>
          <w:lang w:eastAsia="lt-LT"/>
        </w:rPr>
      </w:pPr>
      <w:r w:rsidRPr="005719CE">
        <w:rPr>
          <w:color w:val="000000"/>
          <w:szCs w:val="24"/>
          <w:lang w:eastAsia="lt-LT"/>
        </w:rPr>
        <w:t xml:space="preserve">Sergamumas vaistams atsparia tuberkulioze </w:t>
      </w:r>
      <w:r w:rsidRPr="00FE6544">
        <w:rPr>
          <w:color w:val="000000"/>
          <w:szCs w:val="24"/>
          <w:lang w:val="fi-FI" w:eastAsia="lt-LT"/>
        </w:rPr>
        <w:t>100 000 gyv.</w:t>
      </w:r>
    </w:p>
    <w:p w14:paraId="46ADE9F9" w14:textId="77777777" w:rsidR="005719CE" w:rsidRPr="005719CE" w:rsidRDefault="005719CE" w:rsidP="005719CE">
      <w:pPr>
        <w:numPr>
          <w:ilvl w:val="0"/>
          <w:numId w:val="16"/>
        </w:numPr>
        <w:spacing w:after="200" w:line="276" w:lineRule="auto"/>
        <w:contextualSpacing/>
        <w:jc w:val="both"/>
        <w:rPr>
          <w:szCs w:val="24"/>
          <w:lang w:eastAsia="lt-LT"/>
        </w:rPr>
      </w:pPr>
      <w:proofErr w:type="spellStart"/>
      <w:r w:rsidRPr="005719CE">
        <w:rPr>
          <w:color w:val="000000"/>
          <w:szCs w:val="24"/>
          <w:lang w:val="en-US" w:eastAsia="lt-LT"/>
        </w:rPr>
        <w:t>Sergamumas</w:t>
      </w:r>
      <w:proofErr w:type="spellEnd"/>
      <w:r w:rsidRPr="005719CE">
        <w:rPr>
          <w:color w:val="000000"/>
          <w:szCs w:val="24"/>
          <w:lang w:val="en-US" w:eastAsia="lt-LT"/>
        </w:rPr>
        <w:t xml:space="preserve"> </w:t>
      </w:r>
      <w:r w:rsidRPr="005719CE">
        <w:rPr>
          <w:color w:val="000000"/>
          <w:szCs w:val="24"/>
          <w:lang w:eastAsia="lt-LT"/>
        </w:rPr>
        <w:t xml:space="preserve">ŽIV ir LPL </w:t>
      </w:r>
      <w:r w:rsidRPr="005719CE">
        <w:rPr>
          <w:color w:val="000000"/>
          <w:szCs w:val="24"/>
          <w:lang w:val="en-US" w:eastAsia="lt-LT"/>
        </w:rPr>
        <w:t xml:space="preserve">10 000 </w:t>
      </w:r>
      <w:proofErr w:type="spellStart"/>
      <w:r w:rsidRPr="005719CE">
        <w:rPr>
          <w:color w:val="000000"/>
          <w:szCs w:val="24"/>
          <w:lang w:val="en-US" w:eastAsia="lt-LT"/>
        </w:rPr>
        <w:t>gyv</w:t>
      </w:r>
      <w:proofErr w:type="spellEnd"/>
      <w:r w:rsidRPr="005719CE">
        <w:rPr>
          <w:color w:val="000000"/>
          <w:szCs w:val="24"/>
          <w:lang w:val="en-US" w:eastAsia="lt-LT"/>
        </w:rPr>
        <w:t>.</w:t>
      </w:r>
    </w:p>
    <w:p w14:paraId="18F5C8DB"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2 met</w:t>
      </w:r>
      <w:r w:rsidRPr="005719CE">
        <w:rPr>
          <w:color w:val="000000"/>
          <w:szCs w:val="24"/>
          <w:lang w:eastAsia="lt-LT"/>
        </w:rPr>
        <w:t>ų vaikų tymų, epideminio parotito, raudonukės (</w:t>
      </w:r>
      <w:r w:rsidRPr="00FE6544">
        <w:rPr>
          <w:color w:val="000000"/>
          <w:szCs w:val="24"/>
          <w:lang w:eastAsia="lt-LT"/>
        </w:rPr>
        <w:t>1 doz</w:t>
      </w:r>
      <w:r w:rsidRPr="005719CE">
        <w:rPr>
          <w:color w:val="000000"/>
          <w:szCs w:val="24"/>
          <w:lang w:eastAsia="lt-LT"/>
        </w:rPr>
        <w:t xml:space="preserve">ė) skiepijimo apimtys, </w:t>
      </w:r>
      <w:r w:rsidRPr="00FE6544">
        <w:rPr>
          <w:color w:val="000000"/>
          <w:szCs w:val="24"/>
          <w:lang w:eastAsia="lt-LT"/>
        </w:rPr>
        <w:t>%</w:t>
      </w:r>
    </w:p>
    <w:p w14:paraId="28273368"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1 met</w:t>
      </w:r>
      <w:r w:rsidRPr="005719CE">
        <w:rPr>
          <w:color w:val="000000"/>
          <w:szCs w:val="24"/>
          <w:lang w:eastAsia="lt-LT"/>
        </w:rPr>
        <w:t xml:space="preserve">ų vaikų difterijos, stabligės, kokliušo, poliomielito, </w:t>
      </w:r>
      <w:proofErr w:type="spellStart"/>
      <w:r w:rsidRPr="005719CE">
        <w:rPr>
          <w:color w:val="000000"/>
          <w:szCs w:val="24"/>
          <w:lang w:eastAsia="lt-LT"/>
        </w:rPr>
        <w:t>Haemophilus</w:t>
      </w:r>
      <w:proofErr w:type="spellEnd"/>
      <w:r w:rsidRPr="005719CE">
        <w:rPr>
          <w:color w:val="000000"/>
          <w:szCs w:val="24"/>
          <w:lang w:eastAsia="lt-LT"/>
        </w:rPr>
        <w:t xml:space="preserve"> </w:t>
      </w:r>
      <w:proofErr w:type="spellStart"/>
      <w:r w:rsidRPr="005719CE">
        <w:rPr>
          <w:color w:val="000000"/>
          <w:szCs w:val="24"/>
          <w:lang w:eastAsia="lt-LT"/>
        </w:rPr>
        <w:t>influenzae</w:t>
      </w:r>
      <w:proofErr w:type="spellEnd"/>
      <w:r w:rsidRPr="005719CE">
        <w:rPr>
          <w:color w:val="000000"/>
          <w:szCs w:val="24"/>
          <w:lang w:eastAsia="lt-LT"/>
        </w:rPr>
        <w:t xml:space="preserve"> B skiepijimo apimtys (ų vaikų difterijos, stabligės, kokliušo, poliomielito, </w:t>
      </w:r>
      <w:proofErr w:type="spellStart"/>
      <w:r w:rsidRPr="005719CE">
        <w:rPr>
          <w:color w:val="000000"/>
          <w:szCs w:val="24"/>
          <w:lang w:eastAsia="lt-LT"/>
        </w:rPr>
        <w:t>Haemophilus</w:t>
      </w:r>
      <w:proofErr w:type="spellEnd"/>
      <w:r w:rsidRPr="005719CE">
        <w:rPr>
          <w:color w:val="000000"/>
          <w:szCs w:val="24"/>
          <w:lang w:eastAsia="lt-LT"/>
        </w:rPr>
        <w:t xml:space="preserve"> </w:t>
      </w:r>
      <w:proofErr w:type="spellStart"/>
      <w:r w:rsidRPr="005719CE">
        <w:rPr>
          <w:color w:val="000000"/>
          <w:szCs w:val="24"/>
          <w:lang w:eastAsia="lt-LT"/>
        </w:rPr>
        <w:t>influenzae</w:t>
      </w:r>
      <w:proofErr w:type="spellEnd"/>
      <w:r w:rsidRPr="005719CE">
        <w:rPr>
          <w:color w:val="000000"/>
          <w:szCs w:val="24"/>
          <w:lang w:eastAsia="lt-LT"/>
        </w:rPr>
        <w:t xml:space="preserve"> B skiepijimo apimtys (3 dozės), </w:t>
      </w:r>
      <w:r w:rsidRPr="00FE6544">
        <w:rPr>
          <w:color w:val="000000"/>
          <w:szCs w:val="24"/>
          <w:lang w:eastAsia="lt-LT"/>
        </w:rPr>
        <w:t>%</w:t>
      </w:r>
    </w:p>
    <w:p w14:paraId="02EBD8F4"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Vaik</w:t>
      </w:r>
      <w:r w:rsidRPr="005719CE">
        <w:rPr>
          <w:color w:val="000000"/>
          <w:szCs w:val="24"/>
          <w:lang w:eastAsia="lt-LT"/>
        </w:rPr>
        <w:t>ų (</w:t>
      </w:r>
      <w:r w:rsidRPr="00FE6544">
        <w:rPr>
          <w:color w:val="000000"/>
          <w:szCs w:val="24"/>
          <w:lang w:eastAsia="lt-LT"/>
        </w:rPr>
        <w:t>6-14 met</w:t>
      </w:r>
      <w:r w:rsidRPr="005719CE">
        <w:rPr>
          <w:color w:val="000000"/>
          <w:szCs w:val="24"/>
          <w:lang w:eastAsia="lt-LT"/>
        </w:rPr>
        <w:t xml:space="preserve">ų) dalis, dalyvavusi dantų dengimo </w:t>
      </w:r>
      <w:proofErr w:type="spellStart"/>
      <w:r w:rsidRPr="005719CE">
        <w:rPr>
          <w:color w:val="000000"/>
          <w:szCs w:val="24"/>
          <w:lang w:eastAsia="lt-LT"/>
        </w:rPr>
        <w:t>silantinėmis</w:t>
      </w:r>
      <w:proofErr w:type="spellEnd"/>
      <w:r w:rsidRPr="005719CE">
        <w:rPr>
          <w:color w:val="000000"/>
          <w:szCs w:val="24"/>
          <w:lang w:eastAsia="lt-LT"/>
        </w:rPr>
        <w:t xml:space="preserve"> medžiagomis programoje, </w:t>
      </w:r>
      <w:r w:rsidRPr="00FE6544">
        <w:rPr>
          <w:color w:val="000000"/>
          <w:szCs w:val="24"/>
          <w:lang w:eastAsia="lt-LT"/>
        </w:rPr>
        <w:t>%</w:t>
      </w:r>
    </w:p>
    <w:p w14:paraId="2CEEB6A6"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Vaik</w:t>
      </w:r>
      <w:r w:rsidRPr="005719CE">
        <w:rPr>
          <w:color w:val="000000"/>
          <w:szCs w:val="24"/>
          <w:lang w:eastAsia="lt-LT"/>
        </w:rPr>
        <w:t>ų (</w:t>
      </w:r>
      <w:r w:rsidRPr="00FE6544">
        <w:rPr>
          <w:color w:val="000000"/>
          <w:szCs w:val="24"/>
          <w:lang w:eastAsia="lt-LT"/>
        </w:rPr>
        <w:t>7-17 met</w:t>
      </w:r>
      <w:r w:rsidRPr="005719CE">
        <w:rPr>
          <w:color w:val="000000"/>
          <w:szCs w:val="24"/>
          <w:lang w:eastAsia="lt-LT"/>
        </w:rPr>
        <w:t xml:space="preserve">ų) neturinčių ėduonies pažeistų, plombuotų ir išrautų dantų, dalis, </w:t>
      </w:r>
      <w:r w:rsidRPr="00FE6544">
        <w:rPr>
          <w:color w:val="000000"/>
          <w:szCs w:val="24"/>
          <w:lang w:eastAsia="lt-LT"/>
        </w:rPr>
        <w:t>%</w:t>
      </w:r>
    </w:p>
    <w:p w14:paraId="5CE1C603" w14:textId="77777777" w:rsidR="005719CE" w:rsidRPr="005719CE" w:rsidRDefault="005719CE" w:rsidP="005719CE">
      <w:pPr>
        <w:numPr>
          <w:ilvl w:val="0"/>
          <w:numId w:val="16"/>
        </w:numPr>
        <w:spacing w:after="200" w:line="276" w:lineRule="auto"/>
        <w:contextualSpacing/>
        <w:jc w:val="both"/>
        <w:rPr>
          <w:szCs w:val="24"/>
          <w:lang w:eastAsia="lt-LT"/>
        </w:rPr>
      </w:pPr>
      <w:r w:rsidRPr="00FE6544">
        <w:rPr>
          <w:color w:val="000000"/>
          <w:szCs w:val="24"/>
          <w:lang w:eastAsia="lt-LT"/>
        </w:rPr>
        <w:t>Standartizuotas mirtingumas nuo piktybini</w:t>
      </w:r>
      <w:r w:rsidRPr="005719CE">
        <w:rPr>
          <w:color w:val="000000"/>
          <w:szCs w:val="24"/>
          <w:lang w:eastAsia="lt-LT"/>
        </w:rPr>
        <w:t xml:space="preserve">ų navikų </w:t>
      </w:r>
      <w:r w:rsidRPr="00FE6544">
        <w:rPr>
          <w:color w:val="000000"/>
          <w:szCs w:val="24"/>
          <w:lang w:eastAsia="lt-LT"/>
        </w:rPr>
        <w:t>100 000 gyv.</w:t>
      </w:r>
    </w:p>
    <w:p w14:paraId="5C764B69" w14:textId="77777777" w:rsidR="005719CE" w:rsidRPr="005719CE" w:rsidRDefault="005719CE" w:rsidP="005719CE">
      <w:pPr>
        <w:ind w:left="1211"/>
        <w:contextualSpacing/>
        <w:jc w:val="both"/>
        <w:rPr>
          <w:szCs w:val="24"/>
          <w:lang w:eastAsia="lt-LT"/>
        </w:rPr>
      </w:pPr>
    </w:p>
    <w:p w14:paraId="4137F1AE" w14:textId="77777777" w:rsidR="005719CE" w:rsidRPr="005719CE" w:rsidRDefault="005719CE" w:rsidP="005719CE">
      <w:pPr>
        <w:ind w:left="851"/>
        <w:jc w:val="both"/>
        <w:rPr>
          <w:szCs w:val="24"/>
          <w:lang w:eastAsia="lt-LT"/>
        </w:rPr>
      </w:pPr>
      <w:r w:rsidRPr="00FE6544">
        <w:rPr>
          <w:b/>
          <w:bCs/>
          <w:szCs w:val="24"/>
          <w:lang w:eastAsia="lt-LT"/>
        </w:rPr>
        <w:t>2.</w:t>
      </w:r>
      <w:r w:rsidRPr="00FE6544">
        <w:rPr>
          <w:szCs w:val="24"/>
          <w:lang w:eastAsia="lt-LT"/>
        </w:rPr>
        <w:t xml:space="preserve"> </w:t>
      </w:r>
      <w:r w:rsidRPr="00FE6544">
        <w:rPr>
          <w:b/>
          <w:color w:val="FFC000"/>
          <w:szCs w:val="24"/>
          <w:lang w:eastAsia="lt-LT"/>
        </w:rPr>
        <w:t>30 rodikli</w:t>
      </w:r>
      <w:r w:rsidRPr="005719CE">
        <w:rPr>
          <w:b/>
          <w:color w:val="FFC000"/>
          <w:szCs w:val="24"/>
          <w:lang w:eastAsia="lt-LT"/>
        </w:rPr>
        <w:t>ų</w:t>
      </w:r>
      <w:r w:rsidRPr="005719CE">
        <w:rPr>
          <w:color w:val="FFC000"/>
          <w:szCs w:val="24"/>
          <w:lang w:eastAsia="lt-LT"/>
        </w:rPr>
        <w:t xml:space="preserve"> </w:t>
      </w:r>
      <w:r w:rsidRPr="005719CE">
        <w:rPr>
          <w:b/>
          <w:bCs/>
          <w:szCs w:val="24"/>
          <w:lang w:eastAsia="lt-LT"/>
        </w:rPr>
        <w:t xml:space="preserve">reikšmės atitinka Lietuvos vidurkį </w:t>
      </w:r>
      <w:r w:rsidRPr="005719CE">
        <w:rPr>
          <w:b/>
          <w:bCs/>
          <w:color w:val="FFC000"/>
          <w:szCs w:val="24"/>
          <w:lang w:eastAsia="lt-LT"/>
        </w:rPr>
        <w:t>(geltonoji zona)</w:t>
      </w:r>
      <w:r w:rsidRPr="005719CE">
        <w:rPr>
          <w:b/>
          <w:bCs/>
          <w:szCs w:val="24"/>
          <w:lang w:eastAsia="lt-LT"/>
        </w:rPr>
        <w:t>:</w:t>
      </w:r>
    </w:p>
    <w:p w14:paraId="1A3F87B1" w14:textId="77777777" w:rsidR="005719CE" w:rsidRPr="00FE6544" w:rsidRDefault="005719CE" w:rsidP="005719CE">
      <w:pPr>
        <w:numPr>
          <w:ilvl w:val="0"/>
          <w:numId w:val="17"/>
        </w:numPr>
        <w:spacing w:after="200" w:line="276" w:lineRule="auto"/>
        <w:contextualSpacing/>
        <w:jc w:val="both"/>
        <w:rPr>
          <w:color w:val="000000"/>
          <w:szCs w:val="24"/>
          <w:lang w:eastAsia="lt-LT"/>
        </w:rPr>
      </w:pPr>
      <w:r w:rsidRPr="00FE6544">
        <w:rPr>
          <w:color w:val="000000"/>
          <w:szCs w:val="24"/>
          <w:lang w:eastAsia="lt-LT"/>
        </w:rPr>
        <w:t>Ilgalaikio nedarbo lygis, darbo j</w:t>
      </w:r>
      <w:r w:rsidRPr="005719CE">
        <w:rPr>
          <w:color w:val="000000"/>
          <w:szCs w:val="24"/>
          <w:lang w:eastAsia="lt-LT"/>
        </w:rPr>
        <w:t xml:space="preserve">ėgos </w:t>
      </w:r>
      <w:r w:rsidRPr="00FE6544">
        <w:rPr>
          <w:color w:val="000000"/>
          <w:szCs w:val="24"/>
          <w:lang w:eastAsia="lt-LT"/>
        </w:rPr>
        <w:t>%;</w:t>
      </w:r>
    </w:p>
    <w:p w14:paraId="12453EDC"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Gyventojų</w:t>
      </w:r>
      <w:proofErr w:type="spellEnd"/>
      <w:r w:rsidRPr="005719CE">
        <w:rPr>
          <w:color w:val="000000"/>
          <w:szCs w:val="24"/>
          <w:lang w:val="en-US" w:eastAsia="lt-LT"/>
        </w:rPr>
        <w:t xml:space="preserve"> </w:t>
      </w:r>
      <w:proofErr w:type="spellStart"/>
      <w:r w:rsidRPr="005719CE">
        <w:rPr>
          <w:color w:val="000000"/>
          <w:szCs w:val="24"/>
          <w:lang w:val="en-US" w:eastAsia="lt-LT"/>
        </w:rPr>
        <w:t>skaičiaus</w:t>
      </w:r>
      <w:proofErr w:type="spellEnd"/>
      <w:r w:rsidRPr="005719CE">
        <w:rPr>
          <w:color w:val="000000"/>
          <w:szCs w:val="24"/>
          <w:lang w:val="en-US" w:eastAsia="lt-LT"/>
        </w:rPr>
        <w:t xml:space="preserve"> </w:t>
      </w:r>
      <w:proofErr w:type="spellStart"/>
      <w:r w:rsidRPr="005719CE">
        <w:rPr>
          <w:color w:val="000000"/>
          <w:szCs w:val="24"/>
          <w:lang w:val="en-US" w:eastAsia="lt-LT"/>
        </w:rPr>
        <w:t>pokytis</w:t>
      </w:r>
      <w:proofErr w:type="spellEnd"/>
      <w:r w:rsidRPr="005719CE">
        <w:rPr>
          <w:color w:val="000000"/>
          <w:szCs w:val="24"/>
          <w:lang w:val="en-US" w:eastAsia="lt-LT"/>
        </w:rPr>
        <w:t xml:space="preserve"> 1000 </w:t>
      </w:r>
      <w:proofErr w:type="spellStart"/>
      <w:r w:rsidRPr="005719CE">
        <w:rPr>
          <w:color w:val="000000"/>
          <w:szCs w:val="24"/>
          <w:lang w:val="en-US" w:eastAsia="lt-LT"/>
        </w:rPr>
        <w:t>gyv</w:t>
      </w:r>
      <w:proofErr w:type="spellEnd"/>
      <w:r w:rsidRPr="005719CE">
        <w:rPr>
          <w:color w:val="000000"/>
          <w:szCs w:val="24"/>
          <w:lang w:val="en-US" w:eastAsia="lt-LT"/>
        </w:rPr>
        <w:t>.</w:t>
      </w:r>
    </w:p>
    <w:p w14:paraId="0589422F"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Mokini</w:t>
      </w:r>
      <w:proofErr w:type="spellEnd"/>
      <w:r w:rsidRPr="005719CE">
        <w:rPr>
          <w:color w:val="000000"/>
          <w:szCs w:val="24"/>
          <w:lang w:eastAsia="lt-LT"/>
        </w:rPr>
        <w:t xml:space="preserve">ų, </w:t>
      </w:r>
      <w:proofErr w:type="spellStart"/>
      <w:r w:rsidRPr="005719CE">
        <w:rPr>
          <w:color w:val="000000"/>
          <w:szCs w:val="24"/>
          <w:lang w:val="en-US" w:eastAsia="lt-LT"/>
        </w:rPr>
        <w:t>gaunan</w:t>
      </w:r>
      <w:r w:rsidRPr="005719CE">
        <w:rPr>
          <w:color w:val="000000"/>
          <w:szCs w:val="24"/>
          <w:lang w:eastAsia="lt-LT"/>
        </w:rPr>
        <w:t>čių</w:t>
      </w:r>
      <w:proofErr w:type="spellEnd"/>
      <w:r w:rsidRPr="005719CE">
        <w:rPr>
          <w:color w:val="000000"/>
          <w:szCs w:val="24"/>
          <w:lang w:eastAsia="lt-LT"/>
        </w:rPr>
        <w:t xml:space="preserve"> nemokamą maitinimą, sk. </w:t>
      </w:r>
      <w:r w:rsidRPr="005719CE">
        <w:rPr>
          <w:color w:val="000000"/>
          <w:szCs w:val="24"/>
          <w:lang w:val="en-US" w:eastAsia="lt-LT"/>
        </w:rPr>
        <w:t xml:space="preserve">1000 </w:t>
      </w:r>
      <w:proofErr w:type="spellStart"/>
      <w:proofErr w:type="gramStart"/>
      <w:r w:rsidRPr="005719CE">
        <w:rPr>
          <w:color w:val="000000"/>
          <w:szCs w:val="24"/>
          <w:lang w:val="en-US" w:eastAsia="lt-LT"/>
        </w:rPr>
        <w:t>moksleivi</w:t>
      </w:r>
      <w:proofErr w:type="spellEnd"/>
      <w:r w:rsidRPr="005719CE">
        <w:rPr>
          <w:color w:val="000000"/>
          <w:szCs w:val="24"/>
          <w:lang w:eastAsia="lt-LT"/>
        </w:rPr>
        <w:t>ų;</w:t>
      </w:r>
      <w:proofErr w:type="gramEnd"/>
    </w:p>
    <w:p w14:paraId="7DBCCAC1"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Socialinės</w:t>
      </w:r>
      <w:proofErr w:type="spellEnd"/>
      <w:r w:rsidRPr="005719CE">
        <w:rPr>
          <w:color w:val="000000"/>
          <w:szCs w:val="24"/>
          <w:lang w:val="en-US" w:eastAsia="lt-LT"/>
        </w:rPr>
        <w:t xml:space="preserve"> </w:t>
      </w:r>
      <w:proofErr w:type="spellStart"/>
      <w:r w:rsidRPr="005719CE">
        <w:rPr>
          <w:color w:val="000000"/>
          <w:szCs w:val="24"/>
          <w:lang w:val="en-US" w:eastAsia="lt-LT"/>
        </w:rPr>
        <w:t>pašalpos</w:t>
      </w:r>
      <w:proofErr w:type="spellEnd"/>
      <w:r w:rsidRPr="005719CE">
        <w:rPr>
          <w:color w:val="000000"/>
          <w:szCs w:val="24"/>
          <w:lang w:val="en-US" w:eastAsia="lt-LT"/>
        </w:rPr>
        <w:t xml:space="preserve"> </w:t>
      </w:r>
      <w:proofErr w:type="spellStart"/>
      <w:r w:rsidRPr="005719CE">
        <w:rPr>
          <w:color w:val="000000"/>
          <w:szCs w:val="24"/>
          <w:lang w:val="en-US" w:eastAsia="lt-LT"/>
        </w:rPr>
        <w:t>gavėjų</w:t>
      </w:r>
      <w:proofErr w:type="spellEnd"/>
      <w:r w:rsidRPr="005719CE">
        <w:rPr>
          <w:color w:val="000000"/>
          <w:szCs w:val="24"/>
          <w:lang w:val="en-US" w:eastAsia="lt-LT"/>
        </w:rPr>
        <w:t xml:space="preserve"> </w:t>
      </w:r>
      <w:proofErr w:type="spellStart"/>
      <w:r w:rsidRPr="005719CE">
        <w:rPr>
          <w:color w:val="000000"/>
          <w:szCs w:val="24"/>
          <w:lang w:val="en-US" w:eastAsia="lt-LT"/>
        </w:rPr>
        <w:t>skaičius</w:t>
      </w:r>
      <w:proofErr w:type="spellEnd"/>
      <w:r w:rsidRPr="005719CE">
        <w:rPr>
          <w:color w:val="000000"/>
          <w:szCs w:val="24"/>
          <w:lang w:val="en-US" w:eastAsia="lt-LT"/>
        </w:rPr>
        <w:t xml:space="preserve"> 1000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r w:rsidRPr="005719CE">
        <w:rPr>
          <w:color w:val="000000"/>
          <w:szCs w:val="24"/>
          <w:lang w:eastAsia="lt-LT"/>
        </w:rPr>
        <w:t>;</w:t>
      </w:r>
      <w:proofErr w:type="gramEnd"/>
    </w:p>
    <w:p w14:paraId="4EBB4B78"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Sergamumas tuberkulioze (A15-A19) 100 000 gyv.;</w:t>
      </w:r>
    </w:p>
    <w:p w14:paraId="024B1017"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Sergamumas tuberkulioze (+recidyvai) (A</w:t>
      </w:r>
      <w:r w:rsidRPr="005719CE">
        <w:rPr>
          <w:color w:val="000000"/>
          <w:szCs w:val="24"/>
          <w:lang w:val="en-US" w:eastAsia="lt-LT"/>
        </w:rPr>
        <w:t>15-A19)</w:t>
      </w:r>
      <w:r w:rsidRPr="005719CE">
        <w:rPr>
          <w:color w:val="000000"/>
          <w:szCs w:val="24"/>
          <w:lang w:eastAsia="lt-LT"/>
        </w:rPr>
        <w:t xml:space="preserve">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r w:rsidRPr="005719CE">
        <w:rPr>
          <w:color w:val="000000"/>
          <w:szCs w:val="24"/>
          <w:lang w:val="en-US" w:eastAsia="lt-LT"/>
        </w:rPr>
        <w:t>.</w:t>
      </w:r>
      <w:r w:rsidRPr="005719CE">
        <w:rPr>
          <w:color w:val="000000"/>
          <w:szCs w:val="24"/>
          <w:lang w:eastAsia="lt-LT"/>
        </w:rPr>
        <w:t>;</w:t>
      </w:r>
    </w:p>
    <w:p w14:paraId="14B4FF80"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 xml:space="preserve">Traumų dėl nukritimų (W00-W19) 65+ m. amžiaus grupėje sk. </w:t>
      </w:r>
      <w:r w:rsidRPr="005719CE">
        <w:rPr>
          <w:color w:val="000000"/>
          <w:szCs w:val="24"/>
          <w:lang w:val="en-US" w:eastAsia="lt-LT"/>
        </w:rPr>
        <w:t xml:space="preserve">10 000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7EBA8D5E"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Asmen</w:t>
      </w:r>
      <w:proofErr w:type="spellEnd"/>
      <w:r w:rsidRPr="005719CE">
        <w:rPr>
          <w:color w:val="000000"/>
          <w:szCs w:val="24"/>
          <w:lang w:eastAsia="lt-LT"/>
        </w:rPr>
        <w:t xml:space="preserve">ų, pirmą kartą pripažintų neįgaliais, skaičius </w:t>
      </w:r>
      <w:r w:rsidRPr="005719CE">
        <w:rPr>
          <w:color w:val="000000"/>
          <w:szCs w:val="24"/>
          <w:lang w:val="en-US" w:eastAsia="lt-LT"/>
        </w:rPr>
        <w:t xml:space="preserve">10 000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55CE4502"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Naujai</w:t>
      </w:r>
      <w:proofErr w:type="spellEnd"/>
      <w:r w:rsidRPr="005719CE">
        <w:rPr>
          <w:color w:val="000000"/>
          <w:szCs w:val="24"/>
          <w:lang w:val="en-US" w:eastAsia="lt-LT"/>
        </w:rPr>
        <w:t xml:space="preserve"> </w:t>
      </w:r>
      <w:proofErr w:type="spellStart"/>
      <w:r w:rsidRPr="005719CE">
        <w:rPr>
          <w:color w:val="000000"/>
          <w:szCs w:val="24"/>
          <w:lang w:val="en-US" w:eastAsia="lt-LT"/>
        </w:rPr>
        <w:t>susirgusi</w:t>
      </w:r>
      <w:proofErr w:type="spellEnd"/>
      <w:r w:rsidRPr="005719CE">
        <w:rPr>
          <w:color w:val="000000"/>
          <w:szCs w:val="24"/>
          <w:lang w:eastAsia="lt-LT"/>
        </w:rPr>
        <w:t>ų žarnyno infekcinėmis ligomis (A00-A0</w:t>
      </w:r>
      <w:r w:rsidRPr="005719CE">
        <w:rPr>
          <w:color w:val="000000"/>
          <w:szCs w:val="24"/>
          <w:lang w:val="en-US" w:eastAsia="lt-LT"/>
        </w:rPr>
        <w:t xml:space="preserve">8) </w:t>
      </w:r>
      <w:proofErr w:type="spellStart"/>
      <w:r w:rsidRPr="005719CE">
        <w:rPr>
          <w:color w:val="000000"/>
          <w:szCs w:val="24"/>
          <w:lang w:val="en-US" w:eastAsia="lt-LT"/>
        </w:rPr>
        <w:t>asmen</w:t>
      </w:r>
      <w:proofErr w:type="spellEnd"/>
      <w:r w:rsidRPr="005719CE">
        <w:rPr>
          <w:color w:val="000000"/>
          <w:szCs w:val="24"/>
          <w:lang w:eastAsia="lt-LT"/>
        </w:rPr>
        <w:t xml:space="preserve">ų skaičius </w:t>
      </w:r>
      <w:r w:rsidRPr="005719CE">
        <w:rPr>
          <w:color w:val="000000"/>
          <w:szCs w:val="24"/>
          <w:lang w:val="en-US" w:eastAsia="lt-LT"/>
        </w:rPr>
        <w:t xml:space="preserve">10 000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653A5349"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Mirtingumas</w:t>
      </w:r>
      <w:proofErr w:type="spellEnd"/>
      <w:r w:rsidRPr="005719CE">
        <w:rPr>
          <w:color w:val="000000"/>
          <w:szCs w:val="24"/>
          <w:lang w:val="en-US" w:eastAsia="lt-LT"/>
        </w:rPr>
        <w:t xml:space="preserve"> </w:t>
      </w:r>
      <w:proofErr w:type="spellStart"/>
      <w:r w:rsidRPr="005719CE">
        <w:rPr>
          <w:color w:val="000000"/>
          <w:szCs w:val="24"/>
          <w:lang w:val="en-US" w:eastAsia="lt-LT"/>
        </w:rPr>
        <w:t>nuo</w:t>
      </w:r>
      <w:proofErr w:type="spellEnd"/>
      <w:r w:rsidRPr="005719CE">
        <w:rPr>
          <w:color w:val="000000"/>
          <w:szCs w:val="24"/>
          <w:lang w:val="en-US" w:eastAsia="lt-LT"/>
        </w:rPr>
        <w:t xml:space="preserve"> </w:t>
      </w:r>
      <w:proofErr w:type="spellStart"/>
      <w:r w:rsidRPr="005719CE">
        <w:rPr>
          <w:color w:val="000000"/>
          <w:szCs w:val="24"/>
          <w:lang w:val="en-US" w:eastAsia="lt-LT"/>
        </w:rPr>
        <w:t>paskendimo</w:t>
      </w:r>
      <w:proofErr w:type="spellEnd"/>
      <w:r w:rsidRPr="005719CE">
        <w:rPr>
          <w:color w:val="000000"/>
          <w:szCs w:val="24"/>
          <w:lang w:val="en-US" w:eastAsia="lt-LT"/>
        </w:rPr>
        <w:t xml:space="preserve"> (W65-W74) 100 000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099A1780"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lastRenderedPageBreak/>
        <w:t>Standartizuotas</w:t>
      </w:r>
      <w:proofErr w:type="spellEnd"/>
      <w:r w:rsidRPr="005719CE">
        <w:rPr>
          <w:color w:val="000000"/>
          <w:szCs w:val="24"/>
          <w:lang w:val="en-US" w:eastAsia="lt-LT"/>
        </w:rPr>
        <w:t xml:space="preserve"> </w:t>
      </w:r>
      <w:proofErr w:type="spellStart"/>
      <w:r w:rsidRPr="005719CE">
        <w:rPr>
          <w:color w:val="000000"/>
          <w:szCs w:val="24"/>
          <w:lang w:val="en-US" w:eastAsia="lt-LT"/>
        </w:rPr>
        <w:t>mirtingumas</w:t>
      </w:r>
      <w:proofErr w:type="spellEnd"/>
      <w:r w:rsidRPr="005719CE">
        <w:rPr>
          <w:color w:val="000000"/>
          <w:szCs w:val="24"/>
          <w:lang w:val="en-US" w:eastAsia="lt-LT"/>
        </w:rPr>
        <w:t xml:space="preserve"> </w:t>
      </w:r>
      <w:proofErr w:type="spellStart"/>
      <w:r w:rsidRPr="005719CE">
        <w:rPr>
          <w:color w:val="000000"/>
          <w:szCs w:val="24"/>
          <w:lang w:val="en-US" w:eastAsia="lt-LT"/>
        </w:rPr>
        <w:t>nuo</w:t>
      </w:r>
      <w:proofErr w:type="spellEnd"/>
      <w:r w:rsidRPr="005719CE">
        <w:rPr>
          <w:color w:val="000000"/>
          <w:szCs w:val="24"/>
          <w:lang w:val="en-US" w:eastAsia="lt-LT"/>
        </w:rPr>
        <w:t xml:space="preserve"> </w:t>
      </w:r>
      <w:proofErr w:type="spellStart"/>
      <w:r w:rsidRPr="005719CE">
        <w:rPr>
          <w:color w:val="000000"/>
          <w:szCs w:val="24"/>
          <w:lang w:val="en-US" w:eastAsia="lt-LT"/>
        </w:rPr>
        <w:t>paskendimo</w:t>
      </w:r>
      <w:proofErr w:type="spellEnd"/>
      <w:r w:rsidRPr="005719CE">
        <w:rPr>
          <w:color w:val="000000"/>
          <w:szCs w:val="24"/>
          <w:lang w:val="en-US" w:eastAsia="lt-LT"/>
        </w:rPr>
        <w:t xml:space="preserve"> (W65-W74) 100 000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77844644"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FE6544">
        <w:rPr>
          <w:color w:val="000000"/>
          <w:szCs w:val="24"/>
          <w:lang w:val="fi-FI" w:eastAsia="lt-LT"/>
        </w:rPr>
        <w:t>Mirtingumas nuo nukritimo (W00-W19) 100 000 gyv.;</w:t>
      </w:r>
    </w:p>
    <w:p w14:paraId="28888475"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Standartizuotas</w:t>
      </w:r>
      <w:proofErr w:type="spellEnd"/>
      <w:r w:rsidRPr="005719CE">
        <w:rPr>
          <w:color w:val="000000"/>
          <w:szCs w:val="24"/>
          <w:lang w:val="en-US" w:eastAsia="lt-LT"/>
        </w:rPr>
        <w:t xml:space="preserve"> </w:t>
      </w:r>
      <w:proofErr w:type="spellStart"/>
      <w:r w:rsidRPr="005719CE">
        <w:rPr>
          <w:color w:val="000000"/>
          <w:szCs w:val="24"/>
          <w:lang w:val="en-US" w:eastAsia="lt-LT"/>
        </w:rPr>
        <w:t>mirtingumas</w:t>
      </w:r>
      <w:proofErr w:type="spellEnd"/>
      <w:r w:rsidRPr="005719CE">
        <w:rPr>
          <w:color w:val="000000"/>
          <w:szCs w:val="24"/>
          <w:lang w:val="en-US" w:eastAsia="lt-LT"/>
        </w:rPr>
        <w:t xml:space="preserve"> </w:t>
      </w:r>
      <w:proofErr w:type="spellStart"/>
      <w:r w:rsidRPr="005719CE">
        <w:rPr>
          <w:color w:val="000000"/>
          <w:szCs w:val="24"/>
          <w:lang w:val="en-US" w:eastAsia="lt-LT"/>
        </w:rPr>
        <w:t>nuo</w:t>
      </w:r>
      <w:proofErr w:type="spellEnd"/>
      <w:r w:rsidRPr="005719CE">
        <w:rPr>
          <w:color w:val="000000"/>
          <w:szCs w:val="24"/>
          <w:lang w:val="en-US" w:eastAsia="lt-LT"/>
        </w:rPr>
        <w:t xml:space="preserve"> </w:t>
      </w:r>
      <w:proofErr w:type="spellStart"/>
      <w:r w:rsidRPr="005719CE">
        <w:rPr>
          <w:color w:val="000000"/>
          <w:szCs w:val="24"/>
          <w:lang w:val="en-US" w:eastAsia="lt-LT"/>
        </w:rPr>
        <w:t>nukritimo</w:t>
      </w:r>
      <w:proofErr w:type="spellEnd"/>
      <w:r w:rsidRPr="005719CE">
        <w:rPr>
          <w:color w:val="000000"/>
          <w:szCs w:val="24"/>
          <w:lang w:val="en-US" w:eastAsia="lt-LT"/>
        </w:rPr>
        <w:t xml:space="preserve"> (W00-W19) 100 000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184E49C2"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 xml:space="preserve">Į atmosferą iš </w:t>
      </w:r>
      <w:proofErr w:type="spellStart"/>
      <w:r w:rsidRPr="005719CE">
        <w:rPr>
          <w:color w:val="000000"/>
          <w:szCs w:val="24"/>
          <w:lang w:eastAsia="lt-LT"/>
        </w:rPr>
        <w:t>stačionarių</w:t>
      </w:r>
      <w:proofErr w:type="spellEnd"/>
      <w:r w:rsidRPr="005719CE">
        <w:rPr>
          <w:color w:val="000000"/>
          <w:szCs w:val="24"/>
          <w:lang w:eastAsia="lt-LT"/>
        </w:rPr>
        <w:t xml:space="preserve"> taršos šaltinių išmestų teršalų kiekis, tenkantis </w:t>
      </w:r>
      <w:r w:rsidRPr="005719CE">
        <w:rPr>
          <w:color w:val="000000"/>
          <w:szCs w:val="24"/>
          <w:lang w:val="en-US" w:eastAsia="lt-LT"/>
        </w:rPr>
        <w:t xml:space="preserve">1 </w:t>
      </w:r>
      <w:proofErr w:type="spellStart"/>
      <w:r w:rsidRPr="005719CE">
        <w:rPr>
          <w:color w:val="000000"/>
          <w:szCs w:val="24"/>
          <w:lang w:val="en-US" w:eastAsia="lt-LT"/>
        </w:rPr>
        <w:t>kv</w:t>
      </w:r>
      <w:proofErr w:type="spellEnd"/>
      <w:r w:rsidRPr="005719CE">
        <w:rPr>
          <w:color w:val="000000"/>
          <w:szCs w:val="24"/>
          <w:lang w:val="en-US" w:eastAsia="lt-LT"/>
        </w:rPr>
        <w:t xml:space="preserve">. </w:t>
      </w:r>
      <w:proofErr w:type="gramStart"/>
      <w:r w:rsidRPr="005719CE">
        <w:rPr>
          <w:color w:val="000000"/>
          <w:szCs w:val="24"/>
          <w:lang w:val="en-US" w:eastAsia="lt-LT"/>
        </w:rPr>
        <w:t>km.;</w:t>
      </w:r>
      <w:proofErr w:type="gramEnd"/>
    </w:p>
    <w:p w14:paraId="0E70555F"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FE6544">
        <w:rPr>
          <w:color w:val="000000"/>
          <w:szCs w:val="24"/>
          <w:lang w:val="fi-FI" w:eastAsia="lt-LT"/>
        </w:rPr>
        <w:t>Gyventoj</w:t>
      </w:r>
      <w:r w:rsidRPr="005719CE">
        <w:rPr>
          <w:color w:val="000000"/>
          <w:szCs w:val="24"/>
          <w:lang w:eastAsia="lt-LT"/>
        </w:rPr>
        <w:t xml:space="preserve">ų skaičius, tenkantis </w:t>
      </w:r>
      <w:r w:rsidRPr="00FE6544">
        <w:rPr>
          <w:color w:val="000000"/>
          <w:szCs w:val="24"/>
          <w:lang w:val="fi-FI" w:eastAsia="lt-LT"/>
        </w:rPr>
        <w:t xml:space="preserve">1 </w:t>
      </w:r>
      <w:r w:rsidRPr="005719CE">
        <w:rPr>
          <w:color w:val="000000"/>
          <w:szCs w:val="24"/>
          <w:lang w:eastAsia="lt-LT"/>
        </w:rPr>
        <w:t>alkoholio licencijai;</w:t>
      </w:r>
    </w:p>
    <w:p w14:paraId="0687D257"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 xml:space="preserve">Išvengiamų hospitalizacijų skaičius </w:t>
      </w:r>
      <w:r w:rsidRPr="005719CE">
        <w:rPr>
          <w:color w:val="000000"/>
          <w:szCs w:val="24"/>
          <w:lang w:val="en-US" w:eastAsia="lt-LT"/>
        </w:rPr>
        <w:t xml:space="preserve">1000 </w:t>
      </w:r>
      <w:r w:rsidRPr="005719CE">
        <w:rPr>
          <w:color w:val="000000"/>
          <w:szCs w:val="24"/>
          <w:lang w:eastAsia="lt-LT"/>
        </w:rPr>
        <w:t>gyv.;</w:t>
      </w:r>
    </w:p>
    <w:p w14:paraId="239D0942"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Išvengiamų</w:t>
      </w:r>
      <w:proofErr w:type="spellEnd"/>
      <w:r w:rsidRPr="005719CE">
        <w:rPr>
          <w:color w:val="000000"/>
          <w:szCs w:val="24"/>
          <w:lang w:val="en-US" w:eastAsia="lt-LT"/>
        </w:rPr>
        <w:t xml:space="preserve"> </w:t>
      </w:r>
      <w:proofErr w:type="spellStart"/>
      <w:r w:rsidRPr="005719CE">
        <w:rPr>
          <w:color w:val="000000"/>
          <w:szCs w:val="24"/>
          <w:lang w:val="en-US" w:eastAsia="lt-LT"/>
        </w:rPr>
        <w:t>hospitalizacijų</w:t>
      </w:r>
      <w:proofErr w:type="spellEnd"/>
      <w:r w:rsidRPr="005719CE">
        <w:rPr>
          <w:color w:val="000000"/>
          <w:szCs w:val="24"/>
          <w:lang w:val="en-US" w:eastAsia="lt-LT"/>
        </w:rPr>
        <w:t xml:space="preserve"> </w:t>
      </w:r>
      <w:proofErr w:type="spellStart"/>
      <w:r w:rsidRPr="005719CE">
        <w:rPr>
          <w:color w:val="000000"/>
          <w:szCs w:val="24"/>
          <w:lang w:val="en-US" w:eastAsia="lt-LT"/>
        </w:rPr>
        <w:t>dėl</w:t>
      </w:r>
      <w:proofErr w:type="spellEnd"/>
      <w:r w:rsidRPr="005719CE">
        <w:rPr>
          <w:color w:val="000000"/>
          <w:szCs w:val="24"/>
          <w:lang w:val="en-US" w:eastAsia="lt-LT"/>
        </w:rPr>
        <w:t xml:space="preserve"> </w:t>
      </w:r>
      <w:proofErr w:type="spellStart"/>
      <w:r w:rsidRPr="005719CE">
        <w:rPr>
          <w:color w:val="000000"/>
          <w:szCs w:val="24"/>
          <w:lang w:val="en-US" w:eastAsia="lt-LT"/>
        </w:rPr>
        <w:t>cukrinio</w:t>
      </w:r>
      <w:proofErr w:type="spellEnd"/>
      <w:r w:rsidRPr="005719CE">
        <w:rPr>
          <w:color w:val="000000"/>
          <w:szCs w:val="24"/>
          <w:lang w:val="en-US" w:eastAsia="lt-LT"/>
        </w:rPr>
        <w:t xml:space="preserve"> </w:t>
      </w:r>
      <w:proofErr w:type="spellStart"/>
      <w:r w:rsidRPr="005719CE">
        <w:rPr>
          <w:color w:val="000000"/>
          <w:szCs w:val="24"/>
          <w:lang w:val="en-US" w:eastAsia="lt-LT"/>
        </w:rPr>
        <w:t>diabeto</w:t>
      </w:r>
      <w:proofErr w:type="spellEnd"/>
      <w:r w:rsidRPr="005719CE">
        <w:rPr>
          <w:color w:val="000000"/>
          <w:szCs w:val="24"/>
          <w:lang w:val="en-US" w:eastAsia="lt-LT"/>
        </w:rPr>
        <w:t xml:space="preserve"> sk. (18+ m.) 1000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5A78DE8D"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Slaugytoj</w:t>
      </w:r>
      <w:proofErr w:type="spellEnd"/>
      <w:r w:rsidRPr="005719CE">
        <w:rPr>
          <w:color w:val="000000"/>
          <w:szCs w:val="24"/>
          <w:lang w:eastAsia="lt-LT"/>
        </w:rPr>
        <w:t xml:space="preserve">ų, tenkančių vienam gydytojui, </w:t>
      </w:r>
      <w:proofErr w:type="gramStart"/>
      <w:r w:rsidRPr="005719CE">
        <w:rPr>
          <w:color w:val="000000"/>
          <w:szCs w:val="24"/>
          <w:lang w:eastAsia="lt-LT"/>
        </w:rPr>
        <w:t>skaičius;</w:t>
      </w:r>
      <w:proofErr w:type="gramEnd"/>
    </w:p>
    <w:p w14:paraId="69FE9C30"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r w:rsidRPr="005719CE">
        <w:rPr>
          <w:color w:val="000000"/>
          <w:szCs w:val="24"/>
          <w:lang w:eastAsia="lt-LT"/>
        </w:rPr>
        <w:t xml:space="preserve">Šeimos gydytojų skaičius </w:t>
      </w:r>
      <w:r w:rsidRPr="005719CE">
        <w:rPr>
          <w:color w:val="000000"/>
          <w:szCs w:val="24"/>
          <w:lang w:val="en-US" w:eastAsia="lt-LT"/>
        </w:rPr>
        <w:t xml:space="preserve">10 000 </w:t>
      </w:r>
      <w:proofErr w:type="spellStart"/>
      <w:r w:rsidRPr="005719CE">
        <w:rPr>
          <w:color w:val="000000"/>
          <w:szCs w:val="24"/>
          <w:lang w:val="en-US" w:eastAsia="lt-LT"/>
        </w:rPr>
        <w:t>gyv</w:t>
      </w:r>
      <w:proofErr w:type="spellEnd"/>
      <w:r w:rsidRPr="005719CE">
        <w:rPr>
          <w:color w:val="000000"/>
          <w:szCs w:val="24"/>
          <w:lang w:val="en-US" w:eastAsia="lt-LT"/>
        </w:rPr>
        <w:t>.;</w:t>
      </w:r>
    </w:p>
    <w:p w14:paraId="67BADCE3" w14:textId="77777777" w:rsidR="005719CE" w:rsidRPr="005719CE" w:rsidRDefault="005719CE" w:rsidP="005719CE">
      <w:pPr>
        <w:numPr>
          <w:ilvl w:val="0"/>
          <w:numId w:val="17"/>
        </w:numPr>
        <w:spacing w:after="200" w:line="276" w:lineRule="auto"/>
        <w:contextualSpacing/>
        <w:jc w:val="both"/>
        <w:rPr>
          <w:color w:val="000000"/>
          <w:szCs w:val="24"/>
          <w:lang w:val="en-US" w:eastAsia="lt-LT"/>
        </w:rPr>
      </w:pPr>
      <w:proofErr w:type="spellStart"/>
      <w:r w:rsidRPr="005719CE">
        <w:rPr>
          <w:color w:val="000000"/>
          <w:szCs w:val="24"/>
          <w:lang w:val="en-US" w:eastAsia="lt-LT"/>
        </w:rPr>
        <w:t>Paaugli</w:t>
      </w:r>
      <w:proofErr w:type="spellEnd"/>
      <w:r w:rsidRPr="005719CE">
        <w:rPr>
          <w:color w:val="000000"/>
          <w:szCs w:val="24"/>
          <w:lang w:eastAsia="lt-LT"/>
        </w:rPr>
        <w:t>ų (</w:t>
      </w:r>
      <w:r w:rsidRPr="005719CE">
        <w:rPr>
          <w:color w:val="000000"/>
          <w:szCs w:val="24"/>
          <w:lang w:val="en-US" w:eastAsia="lt-LT"/>
        </w:rPr>
        <w:t xml:space="preserve">15-17 </w:t>
      </w:r>
      <w:proofErr w:type="spellStart"/>
      <w:r w:rsidRPr="005719CE">
        <w:rPr>
          <w:color w:val="000000"/>
          <w:szCs w:val="24"/>
          <w:lang w:val="en-US" w:eastAsia="lt-LT"/>
        </w:rPr>
        <w:t>metų</w:t>
      </w:r>
      <w:proofErr w:type="spellEnd"/>
      <w:r w:rsidRPr="005719CE">
        <w:rPr>
          <w:color w:val="000000"/>
          <w:szCs w:val="24"/>
          <w:lang w:val="en-US" w:eastAsia="lt-LT"/>
        </w:rPr>
        <w:t xml:space="preserve">) </w:t>
      </w:r>
      <w:proofErr w:type="spellStart"/>
      <w:r w:rsidRPr="005719CE">
        <w:rPr>
          <w:color w:val="000000"/>
          <w:szCs w:val="24"/>
          <w:lang w:val="en-US" w:eastAsia="lt-LT"/>
        </w:rPr>
        <w:t>gimdymų</w:t>
      </w:r>
      <w:proofErr w:type="spellEnd"/>
      <w:r w:rsidRPr="005719CE">
        <w:rPr>
          <w:color w:val="000000"/>
          <w:szCs w:val="24"/>
          <w:lang w:val="en-US" w:eastAsia="lt-LT"/>
        </w:rPr>
        <w:t xml:space="preserve"> </w:t>
      </w:r>
      <w:proofErr w:type="spellStart"/>
      <w:r w:rsidRPr="005719CE">
        <w:rPr>
          <w:color w:val="000000"/>
          <w:szCs w:val="24"/>
          <w:lang w:val="en-US" w:eastAsia="lt-LT"/>
        </w:rPr>
        <w:t>skaičius</w:t>
      </w:r>
      <w:proofErr w:type="spellEnd"/>
      <w:r w:rsidRPr="005719CE">
        <w:rPr>
          <w:color w:val="000000"/>
          <w:szCs w:val="24"/>
          <w:lang w:val="en-US" w:eastAsia="lt-LT"/>
        </w:rPr>
        <w:t xml:space="preserve"> 1000 15-17 met</w:t>
      </w:r>
      <w:r w:rsidRPr="005719CE">
        <w:rPr>
          <w:color w:val="000000"/>
          <w:szCs w:val="24"/>
          <w:lang w:eastAsia="lt-LT"/>
        </w:rPr>
        <w:t xml:space="preserve">ų </w:t>
      </w:r>
      <w:proofErr w:type="gramStart"/>
      <w:r w:rsidRPr="005719CE">
        <w:rPr>
          <w:color w:val="000000"/>
          <w:szCs w:val="24"/>
          <w:lang w:eastAsia="lt-LT"/>
        </w:rPr>
        <w:t>moterų;</w:t>
      </w:r>
      <w:proofErr w:type="gramEnd"/>
    </w:p>
    <w:p w14:paraId="06B8EF8C"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FE6544">
        <w:rPr>
          <w:color w:val="000000"/>
          <w:szCs w:val="24"/>
          <w:lang w:val="fi-FI" w:eastAsia="lt-LT"/>
        </w:rPr>
        <w:t>Mirtingumas nuo kraujotakos sistemos ligų 100 000 gyventoj</w:t>
      </w:r>
      <w:r w:rsidRPr="005719CE">
        <w:rPr>
          <w:color w:val="000000"/>
          <w:szCs w:val="24"/>
          <w:lang w:eastAsia="lt-LT"/>
        </w:rPr>
        <w:t>ų;</w:t>
      </w:r>
    </w:p>
    <w:p w14:paraId="7FCA83BB"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Standartizuotas mirtingumas nuo kraujotakos sistemos ligų 100 000 gyventojų;</w:t>
      </w:r>
    </w:p>
    <w:p w14:paraId="172C8DC7"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Mirtingumas nuo piktybinių navikų </w:t>
      </w:r>
      <w:r w:rsidRPr="00FE6544">
        <w:rPr>
          <w:color w:val="000000"/>
          <w:szCs w:val="24"/>
          <w:lang w:val="fi-FI" w:eastAsia="lt-LT"/>
        </w:rPr>
        <w:t>100 000 gyventoj</w:t>
      </w:r>
      <w:r w:rsidRPr="005719CE">
        <w:rPr>
          <w:color w:val="000000"/>
          <w:szCs w:val="24"/>
          <w:lang w:eastAsia="lt-LT"/>
        </w:rPr>
        <w:t>ų;</w:t>
      </w:r>
    </w:p>
    <w:p w14:paraId="2347D40D"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Mirtingumas nuo </w:t>
      </w:r>
      <w:proofErr w:type="spellStart"/>
      <w:r w:rsidRPr="005719CE">
        <w:rPr>
          <w:color w:val="000000"/>
          <w:szCs w:val="24"/>
          <w:lang w:eastAsia="lt-LT"/>
        </w:rPr>
        <w:t>cerebrovaskulinių</w:t>
      </w:r>
      <w:proofErr w:type="spellEnd"/>
      <w:r w:rsidRPr="005719CE">
        <w:rPr>
          <w:color w:val="000000"/>
          <w:szCs w:val="24"/>
          <w:lang w:eastAsia="lt-LT"/>
        </w:rPr>
        <w:t xml:space="preserve"> ligų </w:t>
      </w:r>
      <w:r w:rsidRPr="00FE6544">
        <w:rPr>
          <w:color w:val="000000"/>
          <w:szCs w:val="24"/>
          <w:lang w:val="fi-FI" w:eastAsia="lt-LT"/>
        </w:rPr>
        <w:t>100 000 gyventoj</w:t>
      </w:r>
      <w:r w:rsidRPr="005719CE">
        <w:rPr>
          <w:color w:val="000000"/>
          <w:szCs w:val="24"/>
          <w:lang w:eastAsia="lt-LT"/>
        </w:rPr>
        <w:t>ų;</w:t>
      </w:r>
    </w:p>
    <w:p w14:paraId="159EB883"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Standartizuotas mirtingumas nuo </w:t>
      </w:r>
      <w:proofErr w:type="spellStart"/>
      <w:r w:rsidRPr="005719CE">
        <w:rPr>
          <w:color w:val="000000"/>
          <w:szCs w:val="24"/>
          <w:lang w:eastAsia="lt-LT"/>
        </w:rPr>
        <w:t>cerebrovaskulinių</w:t>
      </w:r>
      <w:proofErr w:type="spellEnd"/>
      <w:r w:rsidRPr="005719CE">
        <w:rPr>
          <w:color w:val="000000"/>
          <w:szCs w:val="24"/>
          <w:lang w:eastAsia="lt-LT"/>
        </w:rPr>
        <w:t xml:space="preserve"> ligų </w:t>
      </w:r>
      <w:r w:rsidRPr="00FE6544">
        <w:rPr>
          <w:color w:val="000000"/>
          <w:szCs w:val="24"/>
          <w:lang w:val="fi-FI" w:eastAsia="lt-LT"/>
        </w:rPr>
        <w:t>100 000 gy</w:t>
      </w:r>
      <w:proofErr w:type="spellStart"/>
      <w:r w:rsidRPr="005719CE">
        <w:rPr>
          <w:color w:val="000000"/>
          <w:szCs w:val="24"/>
          <w:lang w:eastAsia="lt-LT"/>
        </w:rPr>
        <w:t>ventojų</w:t>
      </w:r>
      <w:proofErr w:type="spellEnd"/>
      <w:r w:rsidRPr="005719CE">
        <w:rPr>
          <w:color w:val="000000"/>
          <w:szCs w:val="24"/>
          <w:lang w:eastAsia="lt-LT"/>
        </w:rPr>
        <w:t>;</w:t>
      </w:r>
    </w:p>
    <w:p w14:paraId="05193F80"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Sergamumas II tipo cukriniu diabetu </w:t>
      </w:r>
      <w:r w:rsidRPr="00FE6544">
        <w:rPr>
          <w:color w:val="000000"/>
          <w:szCs w:val="24"/>
          <w:lang w:val="fi-FI" w:eastAsia="lt-LT"/>
        </w:rPr>
        <w:t>10 000 gyventoj</w:t>
      </w:r>
      <w:r w:rsidRPr="005719CE">
        <w:rPr>
          <w:color w:val="000000"/>
          <w:szCs w:val="24"/>
          <w:lang w:eastAsia="lt-LT"/>
        </w:rPr>
        <w:t>ų;</w:t>
      </w:r>
    </w:p>
    <w:p w14:paraId="34A5D709"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Tikslinės populiacijos dalis proc. </w:t>
      </w:r>
      <w:r w:rsidRPr="00FE6544">
        <w:rPr>
          <w:color w:val="000000"/>
          <w:szCs w:val="24"/>
          <w:lang w:val="fi-FI" w:eastAsia="lt-LT"/>
        </w:rPr>
        <w:t>2 met</w:t>
      </w:r>
      <w:r w:rsidRPr="005719CE">
        <w:rPr>
          <w:color w:val="000000"/>
          <w:szCs w:val="24"/>
          <w:lang w:eastAsia="lt-LT"/>
        </w:rPr>
        <w:t>ų bėgyje dalyvavusi krūties vėžio programoje;</w:t>
      </w:r>
    </w:p>
    <w:p w14:paraId="59373D53"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Tikslinės populiacijos dalis proc. </w:t>
      </w:r>
      <w:r w:rsidRPr="00FE6544">
        <w:rPr>
          <w:color w:val="000000"/>
          <w:szCs w:val="24"/>
          <w:lang w:val="fi-FI" w:eastAsia="lt-LT"/>
        </w:rPr>
        <w:t>3 met</w:t>
      </w:r>
      <w:r w:rsidRPr="005719CE">
        <w:rPr>
          <w:color w:val="000000"/>
          <w:szCs w:val="24"/>
          <w:lang w:eastAsia="lt-LT"/>
        </w:rPr>
        <w:t>ų bėgyje dalyvavusi gimdos kaklelio programoje;</w:t>
      </w:r>
    </w:p>
    <w:p w14:paraId="373876D0"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 xml:space="preserve">Tikslinės populiacijos dalis proc. </w:t>
      </w:r>
      <w:r w:rsidRPr="00FE6544">
        <w:rPr>
          <w:color w:val="000000"/>
          <w:szCs w:val="24"/>
          <w:lang w:val="fi-FI" w:eastAsia="lt-LT"/>
        </w:rPr>
        <w:t>2 met</w:t>
      </w:r>
      <w:r w:rsidRPr="005719CE">
        <w:rPr>
          <w:color w:val="000000"/>
          <w:szCs w:val="24"/>
          <w:lang w:eastAsia="lt-LT"/>
        </w:rPr>
        <w:t>ų bėgyje dalyvavusi storosios žarnos vėžio programoje;</w:t>
      </w:r>
    </w:p>
    <w:p w14:paraId="0C32E55A" w14:textId="77777777" w:rsidR="005719CE" w:rsidRPr="00FE6544" w:rsidRDefault="005719CE" w:rsidP="005719CE">
      <w:pPr>
        <w:numPr>
          <w:ilvl w:val="0"/>
          <w:numId w:val="17"/>
        </w:numPr>
        <w:spacing w:after="200" w:line="276" w:lineRule="auto"/>
        <w:contextualSpacing/>
        <w:jc w:val="both"/>
        <w:rPr>
          <w:color w:val="000000"/>
          <w:szCs w:val="24"/>
          <w:lang w:val="fi-FI" w:eastAsia="lt-LT"/>
        </w:rPr>
      </w:pPr>
      <w:r w:rsidRPr="005719CE">
        <w:rPr>
          <w:color w:val="000000"/>
          <w:szCs w:val="24"/>
          <w:lang w:eastAsia="lt-LT"/>
        </w:rPr>
        <w:t>Tikslinės populiacijos dalis proc. dalyvavusi širdies ir kraujagyslių ligų programoje.</w:t>
      </w:r>
    </w:p>
    <w:p w14:paraId="179574BB" w14:textId="77777777" w:rsidR="005719CE" w:rsidRPr="005719CE" w:rsidRDefault="005719CE" w:rsidP="005719CE">
      <w:pPr>
        <w:spacing w:before="240"/>
        <w:ind w:left="851"/>
        <w:jc w:val="both"/>
        <w:rPr>
          <w:b/>
          <w:sz w:val="20"/>
          <w:lang w:eastAsia="lt-LT"/>
        </w:rPr>
      </w:pPr>
      <w:r w:rsidRPr="005719CE">
        <w:rPr>
          <w:b/>
          <w:color w:val="000000"/>
          <w:lang w:eastAsia="lt-LT"/>
        </w:rPr>
        <w:t xml:space="preserve">3. </w:t>
      </w:r>
      <w:r w:rsidRPr="00FE6544">
        <w:rPr>
          <w:b/>
          <w:color w:val="FF0000"/>
          <w:lang w:val="fi-FI" w:eastAsia="lt-LT"/>
        </w:rPr>
        <w:t>8</w:t>
      </w:r>
      <w:r w:rsidRPr="005719CE">
        <w:rPr>
          <w:b/>
          <w:color w:val="FF0000"/>
          <w:lang w:eastAsia="lt-LT"/>
        </w:rPr>
        <w:t xml:space="preserve"> rodiklių </w:t>
      </w:r>
      <w:r w:rsidRPr="005719CE">
        <w:rPr>
          <w:b/>
          <w:color w:val="000000"/>
          <w:lang w:eastAsia="lt-LT"/>
        </w:rPr>
        <w:t xml:space="preserve">reikšmės yra prastesnės nei Lietuvos vidurkis </w:t>
      </w:r>
      <w:r w:rsidRPr="005719CE">
        <w:rPr>
          <w:b/>
          <w:color w:val="FF0000"/>
          <w:lang w:eastAsia="lt-LT"/>
        </w:rPr>
        <w:t>(raudonoji zona)</w:t>
      </w:r>
      <w:r w:rsidRPr="005719CE">
        <w:rPr>
          <w:b/>
          <w:color w:val="000000"/>
          <w:lang w:eastAsia="lt-LT"/>
        </w:rPr>
        <w:t>:</w:t>
      </w:r>
    </w:p>
    <w:p w14:paraId="5BABE4E7"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5719CE">
        <w:rPr>
          <w:color w:val="000000"/>
          <w:szCs w:val="24"/>
          <w:lang w:eastAsia="lt-LT"/>
        </w:rPr>
        <w:t xml:space="preserve">Išvengiamas mirtingumas, </w:t>
      </w:r>
      <w:r w:rsidRPr="005719CE">
        <w:rPr>
          <w:color w:val="000000"/>
          <w:szCs w:val="24"/>
          <w:lang w:val="en-US" w:eastAsia="lt-LT"/>
        </w:rPr>
        <w:t>%</w:t>
      </w:r>
    </w:p>
    <w:p w14:paraId="6C7949E2" w14:textId="77777777" w:rsidR="005719CE" w:rsidRPr="005719CE" w:rsidRDefault="005719CE" w:rsidP="005719CE">
      <w:pPr>
        <w:numPr>
          <w:ilvl w:val="0"/>
          <w:numId w:val="18"/>
        </w:numPr>
        <w:spacing w:after="200" w:line="276" w:lineRule="auto"/>
        <w:contextualSpacing/>
        <w:jc w:val="both"/>
        <w:rPr>
          <w:color w:val="000000"/>
          <w:szCs w:val="24"/>
          <w:lang w:eastAsia="lt-LT"/>
        </w:rPr>
      </w:pPr>
      <w:proofErr w:type="spellStart"/>
      <w:r w:rsidRPr="005719CE">
        <w:rPr>
          <w:color w:val="000000"/>
          <w:szCs w:val="24"/>
          <w:lang w:val="en-US" w:eastAsia="lt-LT"/>
        </w:rPr>
        <w:t>Bandym</w:t>
      </w:r>
      <w:proofErr w:type="spellEnd"/>
      <w:r w:rsidRPr="005719CE">
        <w:rPr>
          <w:color w:val="000000"/>
          <w:szCs w:val="24"/>
          <w:lang w:eastAsia="lt-LT"/>
        </w:rPr>
        <w:t xml:space="preserve">ų žudytis skaičius </w:t>
      </w:r>
      <w:r w:rsidRPr="005719CE">
        <w:rPr>
          <w:color w:val="000000"/>
          <w:szCs w:val="24"/>
          <w:lang w:val="en-US" w:eastAsia="lt-LT"/>
        </w:rPr>
        <w:t xml:space="preserve">100 000 </w:t>
      </w:r>
      <w:proofErr w:type="spellStart"/>
      <w:r w:rsidRPr="005719CE">
        <w:rPr>
          <w:color w:val="000000"/>
          <w:szCs w:val="24"/>
          <w:lang w:val="en-US" w:eastAsia="lt-LT"/>
        </w:rPr>
        <w:t>gyv</w:t>
      </w:r>
      <w:proofErr w:type="spellEnd"/>
      <w:proofErr w:type="gramStart"/>
      <w:r w:rsidRPr="005719CE">
        <w:rPr>
          <w:color w:val="000000"/>
          <w:szCs w:val="24"/>
          <w:lang w:val="en-US" w:eastAsia="lt-LT"/>
        </w:rPr>
        <w:t>.;</w:t>
      </w:r>
      <w:proofErr w:type="gramEnd"/>
    </w:p>
    <w:p w14:paraId="04144663"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FE6544">
        <w:rPr>
          <w:color w:val="000000"/>
          <w:szCs w:val="24"/>
          <w:lang w:eastAsia="lt-LT"/>
        </w:rPr>
        <w:t>Mokyklinio am</w:t>
      </w:r>
      <w:r w:rsidRPr="005719CE">
        <w:rPr>
          <w:color w:val="000000"/>
          <w:szCs w:val="24"/>
          <w:lang w:eastAsia="lt-LT"/>
        </w:rPr>
        <w:t xml:space="preserve">žiaus vaikų, nesimokančių mokyklose skaičius </w:t>
      </w:r>
      <w:r w:rsidRPr="00FE6544">
        <w:rPr>
          <w:color w:val="000000"/>
          <w:szCs w:val="24"/>
          <w:lang w:eastAsia="lt-LT"/>
        </w:rPr>
        <w:t>1 000 moksleivi</w:t>
      </w:r>
      <w:r w:rsidRPr="005719CE">
        <w:rPr>
          <w:color w:val="000000"/>
          <w:szCs w:val="24"/>
          <w:lang w:eastAsia="lt-LT"/>
        </w:rPr>
        <w:t>ų);</w:t>
      </w:r>
    </w:p>
    <w:p w14:paraId="18DCEB01"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FE6544">
        <w:rPr>
          <w:color w:val="000000"/>
          <w:szCs w:val="24"/>
          <w:lang w:val="fi-FI" w:eastAsia="lt-LT"/>
        </w:rPr>
        <w:t>Mirtingumas nuo alkoholio s</w:t>
      </w:r>
      <w:proofErr w:type="spellStart"/>
      <w:r w:rsidRPr="005719CE">
        <w:rPr>
          <w:color w:val="000000"/>
          <w:szCs w:val="24"/>
          <w:lang w:eastAsia="lt-LT"/>
        </w:rPr>
        <w:t>ąlygotų</w:t>
      </w:r>
      <w:proofErr w:type="spellEnd"/>
      <w:r w:rsidRPr="005719CE">
        <w:rPr>
          <w:color w:val="000000"/>
          <w:szCs w:val="24"/>
          <w:lang w:eastAsia="lt-LT"/>
        </w:rPr>
        <w:t xml:space="preserve"> priežasčių </w:t>
      </w:r>
      <w:r w:rsidRPr="00FE6544">
        <w:rPr>
          <w:color w:val="000000"/>
          <w:szCs w:val="24"/>
          <w:lang w:val="fi-FI" w:eastAsia="lt-LT"/>
        </w:rPr>
        <w:t>100 000 gyv.</w:t>
      </w:r>
    </w:p>
    <w:p w14:paraId="6E305130"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FE6544">
        <w:rPr>
          <w:color w:val="000000"/>
          <w:szCs w:val="24"/>
          <w:lang w:eastAsia="lt-LT"/>
        </w:rPr>
        <w:t>S</w:t>
      </w:r>
      <w:r w:rsidRPr="005719CE">
        <w:rPr>
          <w:color w:val="000000"/>
          <w:szCs w:val="24"/>
          <w:lang w:eastAsia="lt-LT"/>
        </w:rPr>
        <w:t xml:space="preserve">tandartizuotas mirtingumas nuo alkoholio sąlygotų priežasčių </w:t>
      </w:r>
      <w:r w:rsidRPr="00FE6544">
        <w:rPr>
          <w:color w:val="000000"/>
          <w:szCs w:val="24"/>
          <w:lang w:eastAsia="lt-LT"/>
        </w:rPr>
        <w:t>100 000 gyv.</w:t>
      </w:r>
    </w:p>
    <w:p w14:paraId="4EA797BF" w14:textId="77777777" w:rsidR="005719CE" w:rsidRPr="005719CE" w:rsidRDefault="005719CE" w:rsidP="005719CE">
      <w:pPr>
        <w:numPr>
          <w:ilvl w:val="0"/>
          <w:numId w:val="18"/>
        </w:numPr>
        <w:spacing w:after="200" w:line="276" w:lineRule="auto"/>
        <w:contextualSpacing/>
        <w:jc w:val="both"/>
        <w:rPr>
          <w:color w:val="000000"/>
          <w:szCs w:val="24"/>
          <w:lang w:eastAsia="lt-LT"/>
        </w:rPr>
      </w:pPr>
      <w:proofErr w:type="spellStart"/>
      <w:r w:rsidRPr="005719CE">
        <w:rPr>
          <w:color w:val="000000"/>
          <w:szCs w:val="24"/>
          <w:lang w:val="en-US" w:eastAsia="lt-LT"/>
        </w:rPr>
        <w:t>Gyventoj</w:t>
      </w:r>
      <w:proofErr w:type="spellEnd"/>
      <w:r w:rsidRPr="005719CE">
        <w:rPr>
          <w:color w:val="000000"/>
          <w:szCs w:val="24"/>
          <w:lang w:eastAsia="lt-LT"/>
        </w:rPr>
        <w:t xml:space="preserve">ų skaičius, tenkantis </w:t>
      </w:r>
      <w:r w:rsidRPr="005719CE">
        <w:rPr>
          <w:color w:val="000000"/>
          <w:szCs w:val="24"/>
          <w:lang w:val="en-US" w:eastAsia="lt-LT"/>
        </w:rPr>
        <w:t xml:space="preserve">1 </w:t>
      </w:r>
      <w:proofErr w:type="spellStart"/>
      <w:r w:rsidRPr="005719CE">
        <w:rPr>
          <w:color w:val="000000"/>
          <w:szCs w:val="24"/>
          <w:lang w:val="en-US" w:eastAsia="lt-LT"/>
        </w:rPr>
        <w:t>tabako</w:t>
      </w:r>
      <w:proofErr w:type="spellEnd"/>
      <w:r w:rsidRPr="005719CE">
        <w:rPr>
          <w:color w:val="000000"/>
          <w:szCs w:val="24"/>
          <w:lang w:val="en-US" w:eastAsia="lt-LT"/>
        </w:rPr>
        <w:t xml:space="preserve"> </w:t>
      </w:r>
      <w:proofErr w:type="spellStart"/>
      <w:r w:rsidRPr="005719CE">
        <w:rPr>
          <w:color w:val="000000"/>
          <w:szCs w:val="24"/>
          <w:lang w:val="en-US" w:eastAsia="lt-LT"/>
        </w:rPr>
        <w:t>licencijai</w:t>
      </w:r>
      <w:proofErr w:type="spellEnd"/>
    </w:p>
    <w:p w14:paraId="0E75573A"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FE6544">
        <w:rPr>
          <w:color w:val="000000"/>
          <w:szCs w:val="24"/>
          <w:lang w:val="fi-FI" w:eastAsia="lt-LT"/>
        </w:rPr>
        <w:t>Nusikalstamos veiklos, susijusios su narkotikais 100 000 gyv.</w:t>
      </w:r>
    </w:p>
    <w:p w14:paraId="46A00192" w14:textId="77777777" w:rsidR="005719CE" w:rsidRPr="005719CE" w:rsidRDefault="005719CE" w:rsidP="005719CE">
      <w:pPr>
        <w:numPr>
          <w:ilvl w:val="0"/>
          <w:numId w:val="18"/>
        </w:numPr>
        <w:spacing w:after="200" w:line="276" w:lineRule="auto"/>
        <w:contextualSpacing/>
        <w:jc w:val="both"/>
        <w:rPr>
          <w:color w:val="000000"/>
          <w:szCs w:val="24"/>
          <w:lang w:eastAsia="lt-LT"/>
        </w:rPr>
      </w:pPr>
      <w:r w:rsidRPr="005719CE">
        <w:rPr>
          <w:color w:val="000000"/>
          <w:szCs w:val="24"/>
          <w:lang w:eastAsia="lt-LT"/>
        </w:rPr>
        <w:t xml:space="preserve">Kūdikių mirtingumas </w:t>
      </w:r>
      <w:r w:rsidRPr="005719CE">
        <w:rPr>
          <w:color w:val="000000"/>
          <w:szCs w:val="24"/>
          <w:lang w:val="en-US" w:eastAsia="lt-LT"/>
        </w:rPr>
        <w:t xml:space="preserve">1 000 </w:t>
      </w:r>
      <w:r w:rsidRPr="005719CE">
        <w:rPr>
          <w:color w:val="000000"/>
          <w:szCs w:val="24"/>
          <w:lang w:eastAsia="lt-LT"/>
        </w:rPr>
        <w:t>gyvų gimusių.</w:t>
      </w:r>
    </w:p>
    <w:p w14:paraId="03690C0B" w14:textId="77777777" w:rsidR="005719CE" w:rsidRPr="005719CE" w:rsidRDefault="005719CE" w:rsidP="005719CE">
      <w:pPr>
        <w:tabs>
          <w:tab w:val="left" w:pos="566"/>
        </w:tabs>
        <w:spacing w:before="120" w:after="120"/>
        <w:ind w:left="851"/>
        <w:jc w:val="center"/>
        <w:rPr>
          <w:b/>
          <w:color w:val="000000"/>
          <w:sz w:val="28"/>
          <w:lang w:eastAsia="lt-LT"/>
        </w:rPr>
      </w:pPr>
    </w:p>
    <w:p w14:paraId="6FFFB8D7" w14:textId="77777777" w:rsidR="005719CE" w:rsidRPr="005719CE" w:rsidRDefault="005719CE" w:rsidP="005719CE">
      <w:pPr>
        <w:tabs>
          <w:tab w:val="left" w:pos="566"/>
        </w:tabs>
        <w:spacing w:before="120" w:after="120"/>
        <w:ind w:left="851"/>
        <w:jc w:val="center"/>
        <w:rPr>
          <w:b/>
          <w:color w:val="000000"/>
          <w:sz w:val="28"/>
          <w:lang w:eastAsia="lt-LT"/>
        </w:rPr>
      </w:pPr>
      <w:r w:rsidRPr="005719CE">
        <w:rPr>
          <w:b/>
          <w:color w:val="000000"/>
          <w:sz w:val="28"/>
          <w:lang w:eastAsia="lt-LT"/>
        </w:rPr>
        <w:t>DRUSKININKŲ SAVIVALDYBĖS PRIORITETINIŲ PROBLEMŲ ANALIZĖ</w:t>
      </w:r>
    </w:p>
    <w:p w14:paraId="40630ECF" w14:textId="77777777" w:rsidR="005719CE" w:rsidRPr="005719CE" w:rsidRDefault="005719CE" w:rsidP="005719CE">
      <w:pPr>
        <w:ind w:left="851" w:firstLine="425"/>
        <w:jc w:val="both"/>
        <w:rPr>
          <w:color w:val="000000"/>
          <w:lang w:eastAsia="lt-LT"/>
        </w:rPr>
      </w:pPr>
      <w:r w:rsidRPr="005719CE">
        <w:rPr>
          <w:color w:val="000000"/>
          <w:lang w:eastAsia="lt-LT"/>
        </w:rPr>
        <w:t xml:space="preserve">Apibendrinus </w:t>
      </w:r>
      <w:r w:rsidRPr="00FE6544">
        <w:rPr>
          <w:color w:val="000000"/>
          <w:lang w:eastAsia="lt-LT"/>
        </w:rPr>
        <w:t>2021 m. Druskinin</w:t>
      </w:r>
      <w:r w:rsidRPr="005719CE">
        <w:rPr>
          <w:color w:val="000000"/>
          <w:lang w:eastAsia="lt-LT"/>
        </w:rPr>
        <w:t xml:space="preserve">kų savivaldybės visuomenės sveikatos stebėsenos rodiklius, išskiriami trys prioritetiniai savivaldybės visuomenės sveikatos stebėsenos rodikliai, kurių reikšmės yra raudonoje zonoje su neigiamu metų pokyčiu. </w:t>
      </w:r>
    </w:p>
    <w:p w14:paraId="333BFB09" w14:textId="77777777" w:rsidR="005719CE" w:rsidRPr="005719CE" w:rsidRDefault="005719CE" w:rsidP="005719CE">
      <w:pPr>
        <w:spacing w:before="120" w:after="120"/>
        <w:ind w:left="851" w:firstLine="425"/>
        <w:jc w:val="center"/>
        <w:rPr>
          <w:b/>
          <w:sz w:val="20"/>
          <w:lang w:eastAsia="lt-LT"/>
        </w:rPr>
      </w:pPr>
      <w:r w:rsidRPr="005719CE">
        <w:rPr>
          <w:b/>
          <w:color w:val="000000"/>
          <w:lang w:eastAsia="lt-LT"/>
        </w:rPr>
        <w:t>Išvengiamas mirtingumas (proc.)</w:t>
      </w:r>
    </w:p>
    <w:p w14:paraId="1F1A47F6" w14:textId="77777777" w:rsidR="005719CE" w:rsidRPr="005719CE" w:rsidRDefault="005719CE" w:rsidP="005719CE">
      <w:pPr>
        <w:ind w:left="851" w:firstLine="425"/>
        <w:jc w:val="both"/>
        <w:rPr>
          <w:color w:val="000000"/>
          <w:lang w:eastAsia="lt-LT"/>
        </w:rPr>
      </w:pPr>
      <w:r w:rsidRPr="005719CE">
        <w:rPr>
          <w:color w:val="000000"/>
          <w:lang w:eastAsia="lt-LT"/>
        </w:rPr>
        <w:lastRenderedPageBreak/>
        <w:t>Išvengiamas mirtingumas – tai mirtingumas, nulemtas ligų ar būklių, kurių galima buvo išvengti, taikant žinomas efektyvias prevencines priemones, diagnostikos ir/ar gydymo priemones.</w:t>
      </w:r>
    </w:p>
    <w:p w14:paraId="4E476AFA" w14:textId="77777777" w:rsidR="005719CE" w:rsidRPr="00FE6544" w:rsidRDefault="005719CE" w:rsidP="005719CE">
      <w:pPr>
        <w:ind w:left="851" w:firstLine="445"/>
        <w:jc w:val="both"/>
        <w:rPr>
          <w:color w:val="000000"/>
          <w:lang w:eastAsia="lt-LT"/>
        </w:rPr>
      </w:pPr>
      <w:r w:rsidRPr="005719CE">
        <w:rPr>
          <w:color w:val="000000"/>
          <w:lang w:eastAsia="lt-LT"/>
        </w:rPr>
        <w:t xml:space="preserve">Lietuvoje 2021 m. buvo galima išvengti </w:t>
      </w:r>
      <w:r w:rsidRPr="00FE6544">
        <w:rPr>
          <w:color w:val="000000"/>
          <w:lang w:eastAsia="lt-LT"/>
        </w:rPr>
        <w:t>12 994 mir</w:t>
      </w:r>
      <w:r w:rsidRPr="005719CE">
        <w:rPr>
          <w:color w:val="000000"/>
          <w:lang w:eastAsia="lt-LT"/>
        </w:rPr>
        <w:t xml:space="preserve">čių, arba </w:t>
      </w:r>
      <w:r w:rsidRPr="00FE6544">
        <w:rPr>
          <w:color w:val="000000"/>
          <w:lang w:eastAsia="lt-LT"/>
        </w:rPr>
        <w:t>27,2 proc., Druskinink</w:t>
      </w:r>
      <w:r w:rsidRPr="005719CE">
        <w:rPr>
          <w:color w:val="000000"/>
          <w:lang w:eastAsia="lt-LT"/>
        </w:rPr>
        <w:t>ų savivaldybėje šis rodiklis buvo 32,5 proc. (t. y. 127 atvejai, lyginant su 2020 m. padidėjo 10 atvejų).</w:t>
      </w:r>
    </w:p>
    <w:p w14:paraId="24DFE505" w14:textId="77777777" w:rsidR="005719CE" w:rsidRPr="00FE6544" w:rsidRDefault="005719CE" w:rsidP="005719CE">
      <w:pPr>
        <w:ind w:left="851" w:firstLine="445"/>
        <w:jc w:val="both"/>
        <w:rPr>
          <w:color w:val="000000"/>
          <w:lang w:eastAsia="lt-LT"/>
        </w:rPr>
      </w:pPr>
      <w:r w:rsidRPr="00FE6544">
        <w:rPr>
          <w:b/>
          <w:color w:val="000000"/>
          <w:lang w:eastAsia="lt-LT"/>
        </w:rPr>
        <w:t>Iš 127 atvej</w:t>
      </w:r>
      <w:r w:rsidRPr="005719CE">
        <w:rPr>
          <w:b/>
          <w:color w:val="000000"/>
          <w:lang w:eastAsia="lt-LT"/>
        </w:rPr>
        <w:t>ų</w:t>
      </w:r>
      <w:r w:rsidRPr="00FE6544">
        <w:rPr>
          <w:color w:val="000000"/>
          <w:lang w:eastAsia="lt-LT"/>
        </w:rPr>
        <w:t>:</w:t>
      </w:r>
    </w:p>
    <w:p w14:paraId="3C61AF62" w14:textId="77777777" w:rsidR="005719CE" w:rsidRPr="005719CE" w:rsidRDefault="005719CE" w:rsidP="005719CE">
      <w:pPr>
        <w:numPr>
          <w:ilvl w:val="0"/>
          <w:numId w:val="19"/>
        </w:numPr>
        <w:spacing w:after="200" w:line="276" w:lineRule="auto"/>
        <w:contextualSpacing/>
        <w:jc w:val="both"/>
        <w:rPr>
          <w:color w:val="000000"/>
          <w:lang w:eastAsia="lt-LT"/>
        </w:rPr>
      </w:pPr>
      <w:r w:rsidRPr="00FE6544">
        <w:rPr>
          <w:color w:val="000000"/>
          <w:lang w:eastAsia="lt-LT"/>
        </w:rPr>
        <w:t>Prevencinėmis priemonėmis išvengiamo mirtingumo 76 atvejai (t</w:t>
      </w:r>
      <w:r w:rsidRPr="005719CE">
        <w:rPr>
          <w:szCs w:val="24"/>
          <w:lang w:eastAsia="lt-LT"/>
        </w:rPr>
        <w:t>ai mirtys, kurių paprastai galima išvengti imantis visuomenės sveikatos ir pirminės prevencijos priemonių).</w:t>
      </w:r>
    </w:p>
    <w:p w14:paraId="0A920FC8" w14:textId="77777777" w:rsidR="005719CE" w:rsidRPr="005719CE" w:rsidRDefault="005719CE" w:rsidP="005719CE">
      <w:pPr>
        <w:numPr>
          <w:ilvl w:val="0"/>
          <w:numId w:val="19"/>
        </w:numPr>
        <w:spacing w:before="240" w:after="200" w:line="276" w:lineRule="auto"/>
        <w:contextualSpacing/>
        <w:jc w:val="both"/>
        <w:rPr>
          <w:color w:val="000000"/>
          <w:lang w:eastAsia="lt-LT"/>
        </w:rPr>
      </w:pPr>
      <w:r w:rsidRPr="005719CE">
        <w:rPr>
          <w:szCs w:val="24"/>
          <w:lang w:eastAsia="lt-LT"/>
        </w:rPr>
        <w:t>Sveikatos priežiūros priemonėmis išvengiamas mirtingumas</w:t>
      </w:r>
      <w:r w:rsidRPr="00FE6544">
        <w:rPr>
          <w:color w:val="000000"/>
          <w:lang w:eastAsia="lt-LT"/>
        </w:rPr>
        <w:t xml:space="preserve"> </w:t>
      </w:r>
      <w:r w:rsidRPr="005719CE">
        <w:rPr>
          <w:color w:val="000000"/>
          <w:lang w:eastAsia="lt-LT"/>
        </w:rPr>
        <w:t xml:space="preserve">– </w:t>
      </w:r>
      <w:r w:rsidRPr="00FE6544">
        <w:rPr>
          <w:color w:val="000000"/>
          <w:lang w:eastAsia="lt-LT"/>
        </w:rPr>
        <w:t>51 atvejis (</w:t>
      </w:r>
      <w:r w:rsidRPr="005719CE">
        <w:rPr>
          <w:szCs w:val="24"/>
          <w:lang w:eastAsia="lt-LT"/>
        </w:rPr>
        <w:t>tai mirtys, kurių paprastai galima išvengti imantis sveikatos priežiūros priemonių, įskaitant atrankinį sveikatos tikrinimą ir gydymą).</w:t>
      </w:r>
    </w:p>
    <w:p w14:paraId="20742295" w14:textId="77777777" w:rsidR="005719CE" w:rsidRPr="005719CE" w:rsidRDefault="005719CE" w:rsidP="005719CE">
      <w:pPr>
        <w:ind w:left="851" w:firstLine="425"/>
        <w:jc w:val="both"/>
        <w:rPr>
          <w:color w:val="000000"/>
          <w:lang w:eastAsia="lt-LT"/>
        </w:rPr>
      </w:pPr>
    </w:p>
    <w:p w14:paraId="225F6714" w14:textId="77777777" w:rsidR="005719CE" w:rsidRPr="005719CE" w:rsidRDefault="005719CE" w:rsidP="005719CE">
      <w:pPr>
        <w:ind w:left="851" w:firstLine="425"/>
        <w:jc w:val="both"/>
        <w:rPr>
          <w:color w:val="000000"/>
          <w:lang w:eastAsia="lt-LT"/>
        </w:rPr>
      </w:pPr>
      <w:r w:rsidRPr="005719CE">
        <w:rPr>
          <w:color w:val="000000"/>
          <w:lang w:eastAsia="lt-LT"/>
        </w:rPr>
        <w:t>Bendras mirčių skaičius Druskininkų savivaldybėje siekė 373, dominuoja mirtys dėl kraujotakos sistemos ligų.</w:t>
      </w:r>
    </w:p>
    <w:p w14:paraId="671706EE" w14:textId="77777777" w:rsidR="00F114A8" w:rsidRPr="00FE6544" w:rsidRDefault="00F114A8" w:rsidP="005719CE">
      <w:pPr>
        <w:spacing w:before="240"/>
        <w:ind w:firstLine="1080"/>
        <w:jc w:val="center"/>
        <w:rPr>
          <w:b/>
          <w:bCs/>
          <w:color w:val="000000"/>
          <w:lang w:eastAsia="lt-LT"/>
        </w:rPr>
      </w:pPr>
    </w:p>
    <w:p w14:paraId="19FA43D6" w14:textId="77777777" w:rsidR="00F114A8" w:rsidRPr="00FE6544" w:rsidRDefault="00F114A8" w:rsidP="005719CE">
      <w:pPr>
        <w:spacing w:before="240"/>
        <w:ind w:firstLine="1080"/>
        <w:jc w:val="center"/>
        <w:rPr>
          <w:b/>
          <w:bCs/>
          <w:color w:val="000000"/>
          <w:lang w:eastAsia="lt-LT"/>
        </w:rPr>
      </w:pPr>
    </w:p>
    <w:p w14:paraId="41021F8A" w14:textId="7971B359" w:rsidR="005719CE" w:rsidRPr="005719CE" w:rsidRDefault="005719CE" w:rsidP="005719CE">
      <w:pPr>
        <w:spacing w:before="240"/>
        <w:ind w:firstLine="1080"/>
        <w:jc w:val="center"/>
        <w:rPr>
          <w:b/>
          <w:bCs/>
          <w:color w:val="000000"/>
          <w:lang w:eastAsia="lt-LT"/>
        </w:rPr>
      </w:pPr>
      <w:r w:rsidRPr="00FE6544">
        <w:rPr>
          <w:b/>
          <w:bCs/>
          <w:color w:val="000000"/>
          <w:lang w:eastAsia="lt-LT"/>
        </w:rPr>
        <w:t>2 lentel</w:t>
      </w:r>
      <w:r w:rsidRPr="005719CE">
        <w:rPr>
          <w:b/>
          <w:bCs/>
          <w:color w:val="000000"/>
          <w:lang w:eastAsia="lt-LT"/>
        </w:rPr>
        <w:t xml:space="preserve">ė. Mirčių priežastys Druskininkų savivaldybėje </w:t>
      </w:r>
      <w:r w:rsidRPr="00FE6544">
        <w:rPr>
          <w:b/>
          <w:bCs/>
          <w:color w:val="000000"/>
          <w:lang w:eastAsia="lt-LT"/>
        </w:rPr>
        <w:t xml:space="preserve">2021 </w:t>
      </w:r>
      <w:r w:rsidRPr="005719CE">
        <w:rPr>
          <w:b/>
          <w:bCs/>
          <w:color w:val="000000"/>
          <w:lang w:eastAsia="lt-LT"/>
        </w:rPr>
        <w:t>m.</w:t>
      </w:r>
    </w:p>
    <w:tbl>
      <w:tblPr>
        <w:tblStyle w:val="6tinkleliolentelspalvinga2parykinimas1"/>
        <w:tblW w:w="0" w:type="auto"/>
        <w:jc w:val="center"/>
        <w:tblLook w:val="04A0" w:firstRow="1" w:lastRow="0" w:firstColumn="1" w:lastColumn="0" w:noHBand="0" w:noVBand="1"/>
      </w:tblPr>
      <w:tblGrid>
        <w:gridCol w:w="5229"/>
        <w:gridCol w:w="1970"/>
      </w:tblGrid>
      <w:tr w:rsidR="005719CE" w:rsidRPr="005719CE" w14:paraId="7D35C52D" w14:textId="77777777" w:rsidTr="006447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0980D098" w14:textId="77777777" w:rsidR="005719CE" w:rsidRPr="005719CE" w:rsidRDefault="005719CE" w:rsidP="005719CE">
            <w:pPr>
              <w:jc w:val="both"/>
              <w:rPr>
                <w:color w:val="000000"/>
              </w:rPr>
            </w:pPr>
            <w:r w:rsidRPr="005719CE">
              <w:rPr>
                <w:color w:val="000000"/>
              </w:rPr>
              <w:t>Mirties priežastys</w:t>
            </w:r>
          </w:p>
        </w:tc>
        <w:tc>
          <w:tcPr>
            <w:tcW w:w="1970" w:type="dxa"/>
          </w:tcPr>
          <w:p w14:paraId="2DCF1A6E" w14:textId="77777777" w:rsidR="005719CE" w:rsidRPr="005719CE" w:rsidRDefault="005719CE" w:rsidP="005719CE">
            <w:pPr>
              <w:jc w:val="both"/>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Asmenų</w:t>
            </w:r>
            <w:proofErr w:type="spellEnd"/>
            <w:r w:rsidRPr="005719CE">
              <w:rPr>
                <w:color w:val="000000"/>
                <w:lang w:val="en-US"/>
              </w:rPr>
              <w:t xml:space="preserve"> </w:t>
            </w:r>
            <w:proofErr w:type="spellStart"/>
            <w:r w:rsidRPr="005719CE">
              <w:rPr>
                <w:color w:val="000000"/>
                <w:lang w:val="en-US"/>
              </w:rPr>
              <w:t>skaičius</w:t>
            </w:r>
            <w:proofErr w:type="spellEnd"/>
          </w:p>
        </w:tc>
      </w:tr>
      <w:tr w:rsidR="005719CE" w:rsidRPr="005719CE" w14:paraId="22DD3361"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12DA39AD" w14:textId="77777777" w:rsidR="005719CE" w:rsidRPr="005719CE" w:rsidRDefault="005719CE" w:rsidP="005719CE">
            <w:pPr>
              <w:jc w:val="both"/>
              <w:rPr>
                <w:color w:val="000000"/>
              </w:rPr>
            </w:pPr>
            <w:r w:rsidRPr="005719CE">
              <w:rPr>
                <w:color w:val="000000"/>
              </w:rPr>
              <w:t>Tam tikros infekcinės ir parazitų sukeliamos ligos</w:t>
            </w:r>
          </w:p>
        </w:tc>
        <w:tc>
          <w:tcPr>
            <w:tcW w:w="1970" w:type="dxa"/>
          </w:tcPr>
          <w:p w14:paraId="58E34BBB"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4</w:t>
            </w:r>
          </w:p>
        </w:tc>
      </w:tr>
      <w:tr w:rsidR="005719CE" w:rsidRPr="005719CE" w14:paraId="74B5AD3A"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5229" w:type="dxa"/>
          </w:tcPr>
          <w:p w14:paraId="1B08E00A" w14:textId="77777777" w:rsidR="005719CE" w:rsidRPr="005719CE" w:rsidRDefault="005719CE" w:rsidP="005719CE">
            <w:pPr>
              <w:jc w:val="both"/>
              <w:rPr>
                <w:color w:val="000000"/>
              </w:rPr>
            </w:pPr>
            <w:r w:rsidRPr="005719CE">
              <w:rPr>
                <w:color w:val="000000"/>
              </w:rPr>
              <w:t>Piktybiniai navikai</w:t>
            </w:r>
          </w:p>
        </w:tc>
        <w:tc>
          <w:tcPr>
            <w:tcW w:w="1970" w:type="dxa"/>
          </w:tcPr>
          <w:p w14:paraId="3E87A444"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61</w:t>
            </w:r>
          </w:p>
        </w:tc>
      </w:tr>
      <w:tr w:rsidR="005719CE" w:rsidRPr="005719CE" w14:paraId="389A13E0"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78C372D1" w14:textId="77777777" w:rsidR="005719CE" w:rsidRPr="005719CE" w:rsidRDefault="005719CE" w:rsidP="005719CE">
            <w:pPr>
              <w:jc w:val="both"/>
              <w:rPr>
                <w:color w:val="000000"/>
              </w:rPr>
            </w:pPr>
            <w:r w:rsidRPr="005719CE">
              <w:rPr>
                <w:color w:val="000000"/>
              </w:rPr>
              <w:t>Endokrininės, mitybos ir medžiagų apykaitos ligos</w:t>
            </w:r>
          </w:p>
        </w:tc>
        <w:tc>
          <w:tcPr>
            <w:tcW w:w="1970" w:type="dxa"/>
          </w:tcPr>
          <w:p w14:paraId="7D18B9BA"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4</w:t>
            </w:r>
          </w:p>
        </w:tc>
      </w:tr>
      <w:tr w:rsidR="005719CE" w:rsidRPr="005719CE" w14:paraId="7F4EFAEC"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5229" w:type="dxa"/>
          </w:tcPr>
          <w:p w14:paraId="09F9433B" w14:textId="77777777" w:rsidR="005719CE" w:rsidRPr="005719CE" w:rsidRDefault="005719CE" w:rsidP="005719CE">
            <w:pPr>
              <w:jc w:val="both"/>
              <w:rPr>
                <w:color w:val="000000"/>
              </w:rPr>
            </w:pPr>
            <w:r w:rsidRPr="005719CE">
              <w:rPr>
                <w:color w:val="000000"/>
              </w:rPr>
              <w:t>Kraujotakos sistemos ligos</w:t>
            </w:r>
          </w:p>
        </w:tc>
        <w:tc>
          <w:tcPr>
            <w:tcW w:w="1970" w:type="dxa"/>
          </w:tcPr>
          <w:p w14:paraId="3A94F38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201</w:t>
            </w:r>
          </w:p>
        </w:tc>
      </w:tr>
      <w:tr w:rsidR="005719CE" w:rsidRPr="005719CE" w14:paraId="7A0B30A2"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13FD2620" w14:textId="77777777" w:rsidR="005719CE" w:rsidRPr="005719CE" w:rsidRDefault="005719CE" w:rsidP="005719CE">
            <w:pPr>
              <w:jc w:val="both"/>
              <w:rPr>
                <w:color w:val="000000"/>
              </w:rPr>
            </w:pPr>
            <w:r w:rsidRPr="005719CE">
              <w:rPr>
                <w:color w:val="000000"/>
              </w:rPr>
              <w:t>Kvėpavimo sistemos ligos</w:t>
            </w:r>
          </w:p>
        </w:tc>
        <w:tc>
          <w:tcPr>
            <w:tcW w:w="1970" w:type="dxa"/>
          </w:tcPr>
          <w:p w14:paraId="71AC4CC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7</w:t>
            </w:r>
          </w:p>
        </w:tc>
      </w:tr>
      <w:tr w:rsidR="005719CE" w:rsidRPr="005719CE" w14:paraId="23510D1A"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5229" w:type="dxa"/>
          </w:tcPr>
          <w:p w14:paraId="1A55A0E1" w14:textId="77777777" w:rsidR="005719CE" w:rsidRPr="005719CE" w:rsidRDefault="005719CE" w:rsidP="005719CE">
            <w:pPr>
              <w:jc w:val="both"/>
              <w:rPr>
                <w:color w:val="000000"/>
              </w:rPr>
            </w:pPr>
            <w:r w:rsidRPr="005719CE">
              <w:rPr>
                <w:color w:val="000000"/>
              </w:rPr>
              <w:t>Virškinimo sistemos ligos</w:t>
            </w:r>
          </w:p>
        </w:tc>
        <w:tc>
          <w:tcPr>
            <w:tcW w:w="1970" w:type="dxa"/>
          </w:tcPr>
          <w:p w14:paraId="62098C1D"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19</w:t>
            </w:r>
          </w:p>
        </w:tc>
      </w:tr>
      <w:tr w:rsidR="005719CE" w:rsidRPr="005719CE" w14:paraId="7B0C3006"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77706CBE" w14:textId="77777777" w:rsidR="005719CE" w:rsidRPr="005719CE" w:rsidRDefault="005719CE" w:rsidP="005719CE">
            <w:pPr>
              <w:jc w:val="both"/>
              <w:rPr>
                <w:color w:val="000000"/>
              </w:rPr>
            </w:pPr>
            <w:r w:rsidRPr="005719CE">
              <w:rPr>
                <w:color w:val="000000"/>
              </w:rPr>
              <w:t>Išorinės mirties priežastys</w:t>
            </w:r>
          </w:p>
        </w:tc>
        <w:tc>
          <w:tcPr>
            <w:tcW w:w="1970" w:type="dxa"/>
          </w:tcPr>
          <w:p w14:paraId="2F08AE1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16</w:t>
            </w:r>
          </w:p>
        </w:tc>
      </w:tr>
      <w:tr w:rsidR="005719CE" w:rsidRPr="005719CE" w14:paraId="45F06CBC"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5229" w:type="dxa"/>
          </w:tcPr>
          <w:p w14:paraId="1D9B5DCD" w14:textId="77777777" w:rsidR="005719CE" w:rsidRPr="005719CE" w:rsidRDefault="005719CE" w:rsidP="005719CE">
            <w:pPr>
              <w:jc w:val="both"/>
              <w:rPr>
                <w:color w:val="000000"/>
              </w:rPr>
            </w:pPr>
            <w:r w:rsidRPr="005719CE">
              <w:rPr>
                <w:color w:val="000000"/>
              </w:rPr>
              <w:t>COVID-19</w:t>
            </w:r>
          </w:p>
        </w:tc>
        <w:tc>
          <w:tcPr>
            <w:tcW w:w="1970" w:type="dxa"/>
          </w:tcPr>
          <w:p w14:paraId="6C6A529E"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36</w:t>
            </w:r>
          </w:p>
        </w:tc>
      </w:tr>
      <w:tr w:rsidR="005719CE" w:rsidRPr="005719CE" w14:paraId="5B9147FD"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9" w:type="dxa"/>
          </w:tcPr>
          <w:p w14:paraId="33885385" w14:textId="77777777" w:rsidR="005719CE" w:rsidRPr="005719CE" w:rsidRDefault="005719CE" w:rsidP="005719CE">
            <w:pPr>
              <w:jc w:val="both"/>
              <w:rPr>
                <w:color w:val="000000"/>
              </w:rPr>
            </w:pPr>
            <w:r w:rsidRPr="005719CE">
              <w:rPr>
                <w:color w:val="000000"/>
              </w:rPr>
              <w:t>Kitos mirties priežastys</w:t>
            </w:r>
          </w:p>
        </w:tc>
        <w:tc>
          <w:tcPr>
            <w:tcW w:w="1970" w:type="dxa"/>
          </w:tcPr>
          <w:p w14:paraId="0FF8EC63"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25</w:t>
            </w:r>
          </w:p>
        </w:tc>
      </w:tr>
      <w:tr w:rsidR="005719CE" w:rsidRPr="005719CE" w14:paraId="168985C7"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5229" w:type="dxa"/>
          </w:tcPr>
          <w:p w14:paraId="6F838D53" w14:textId="77777777" w:rsidR="005719CE" w:rsidRPr="005719CE" w:rsidRDefault="005719CE" w:rsidP="005719CE">
            <w:pPr>
              <w:jc w:val="right"/>
              <w:rPr>
                <w:color w:val="000000"/>
              </w:rPr>
            </w:pPr>
            <w:r w:rsidRPr="005719CE">
              <w:rPr>
                <w:color w:val="000000"/>
              </w:rPr>
              <w:t>Iš viso:</w:t>
            </w:r>
          </w:p>
        </w:tc>
        <w:tc>
          <w:tcPr>
            <w:tcW w:w="1970" w:type="dxa"/>
          </w:tcPr>
          <w:p w14:paraId="24D18FE2"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b/>
                <w:color w:val="000000"/>
                <w:lang w:val="en-US"/>
              </w:rPr>
            </w:pPr>
            <w:r w:rsidRPr="005719CE">
              <w:rPr>
                <w:b/>
                <w:color w:val="000000"/>
                <w:lang w:val="en-US"/>
              </w:rPr>
              <w:t>373</w:t>
            </w:r>
          </w:p>
        </w:tc>
      </w:tr>
    </w:tbl>
    <w:p w14:paraId="34DDF15F" w14:textId="77777777" w:rsidR="005719CE" w:rsidRPr="005719CE" w:rsidRDefault="005719CE" w:rsidP="005719CE">
      <w:pPr>
        <w:spacing w:before="240"/>
        <w:jc w:val="both"/>
        <w:rPr>
          <w:color w:val="000000"/>
          <w:lang w:eastAsia="lt-LT"/>
        </w:rPr>
      </w:pPr>
    </w:p>
    <w:p w14:paraId="41818754" w14:textId="77777777" w:rsidR="005719CE" w:rsidRPr="005719CE" w:rsidRDefault="005719CE" w:rsidP="005719CE">
      <w:pPr>
        <w:ind w:firstLine="1080"/>
        <w:jc w:val="both"/>
        <w:rPr>
          <w:color w:val="000000"/>
          <w:lang w:eastAsia="lt-LT"/>
        </w:rPr>
      </w:pPr>
      <w:r w:rsidRPr="005719CE">
        <w:rPr>
          <w:color w:val="000000"/>
          <w:lang w:eastAsia="lt-LT"/>
        </w:rPr>
        <w:t>2021 m. tebesitęsianti COVID-19 pandemija, turėjo lemiamos įtakos didesniam nei įprastai išvengiamo mirtingumo rodikliui. Dėl pandemijos sulėtėjo pažanga ligų prevencijos srityje, nes buvo gerokai sutrikdytos ligų prevencijos programos, kuriomis siekiama užkirsti kelią širdies bei kraujagyslių ligoms ir išgydomam vėžiui, taip pat planinių specializuotų sveikatos priežiūros paslaugų teikimas. 2021 m. žmonių tarpe vis dar vyravo nepasitikėjimas ir baimė užsikrėsti COVID-19 infekcija, ypač sveikatos priežiūros įstaigose, todėl vangiai kreipdavosi sveikatos paslaugų.</w:t>
      </w:r>
    </w:p>
    <w:p w14:paraId="213175BD" w14:textId="77777777" w:rsidR="005719CE" w:rsidRPr="00FE6544" w:rsidRDefault="005719CE" w:rsidP="005719CE">
      <w:pPr>
        <w:ind w:left="851" w:firstLine="445"/>
        <w:jc w:val="both"/>
        <w:rPr>
          <w:color w:val="000000"/>
          <w:lang w:eastAsia="lt-LT"/>
        </w:rPr>
      </w:pPr>
    </w:p>
    <w:p w14:paraId="017E8D6F" w14:textId="77777777" w:rsidR="005719CE" w:rsidRPr="005719CE" w:rsidRDefault="005719CE" w:rsidP="005719CE">
      <w:pPr>
        <w:spacing w:before="120" w:after="120"/>
        <w:ind w:left="851" w:firstLine="567"/>
        <w:jc w:val="center"/>
        <w:rPr>
          <w:noProof/>
          <w:color w:val="000000"/>
          <w:lang w:eastAsia="lt-LT"/>
        </w:rPr>
      </w:pPr>
      <w:r w:rsidRPr="005719CE">
        <w:rPr>
          <w:b/>
          <w:color w:val="000000"/>
          <w:lang w:eastAsia="lt-LT"/>
        </w:rPr>
        <w:t>Mirtingumas nuo alkoholio sąlygotų priežasčių (</w:t>
      </w:r>
      <w:r w:rsidRPr="00FE6544">
        <w:rPr>
          <w:b/>
          <w:color w:val="000000"/>
          <w:lang w:val="fi-FI" w:eastAsia="lt-LT"/>
        </w:rPr>
        <w:t>100 000 gyv.</w:t>
      </w:r>
      <w:r w:rsidRPr="005719CE">
        <w:rPr>
          <w:noProof/>
          <w:color w:val="000000"/>
          <w:lang w:eastAsia="lt-LT"/>
        </w:rPr>
        <w:t>)</w:t>
      </w:r>
    </w:p>
    <w:p w14:paraId="6F049085" w14:textId="77777777" w:rsidR="005719CE" w:rsidRPr="005719CE" w:rsidRDefault="005719CE" w:rsidP="005719CE">
      <w:pPr>
        <w:ind w:left="851" w:firstLine="425"/>
        <w:jc w:val="both"/>
        <w:rPr>
          <w:color w:val="000000"/>
          <w:lang w:eastAsia="lt-LT"/>
        </w:rPr>
      </w:pPr>
      <w:r w:rsidRPr="005719CE">
        <w:rPr>
          <w:color w:val="000000"/>
          <w:lang w:eastAsia="lt-LT"/>
        </w:rPr>
        <w:t xml:space="preserve">Alkoholio vartojimas sukelia daug socialinių pasekmių ir sveikatos sutrikimų, tampa mirties priežastimi. Su alkoholio vartojimu siejamos tokios patologijos kaip kepenų ir kasos </w:t>
      </w:r>
      <w:r w:rsidRPr="005719CE">
        <w:rPr>
          <w:color w:val="000000"/>
          <w:lang w:eastAsia="lt-LT"/>
        </w:rPr>
        <w:lastRenderedPageBreak/>
        <w:t xml:space="preserve">ligos, apsinuodijimai, psichikos ir elgesio sutrikimai, </w:t>
      </w:r>
      <w:proofErr w:type="spellStart"/>
      <w:r w:rsidRPr="005719CE">
        <w:rPr>
          <w:color w:val="000000"/>
          <w:lang w:eastAsia="lt-LT"/>
        </w:rPr>
        <w:t>epilepsiniai</w:t>
      </w:r>
      <w:proofErr w:type="spellEnd"/>
      <w:r w:rsidRPr="005719CE">
        <w:rPr>
          <w:color w:val="000000"/>
          <w:lang w:eastAsia="lt-LT"/>
        </w:rPr>
        <w:t xml:space="preserve"> sindromai, polineuropatijos, vaisiaus ir naujagimio patologijos, </w:t>
      </w:r>
      <w:proofErr w:type="spellStart"/>
      <w:r w:rsidRPr="005719CE">
        <w:rPr>
          <w:color w:val="000000"/>
          <w:lang w:eastAsia="lt-LT"/>
        </w:rPr>
        <w:t>miopatijos</w:t>
      </w:r>
      <w:proofErr w:type="spellEnd"/>
      <w:r w:rsidRPr="005719CE">
        <w:rPr>
          <w:color w:val="000000"/>
          <w:lang w:eastAsia="lt-LT"/>
        </w:rPr>
        <w:t xml:space="preserve"> ir kt.</w:t>
      </w:r>
    </w:p>
    <w:p w14:paraId="1D293D2C" w14:textId="77777777" w:rsidR="005719CE" w:rsidRPr="005719CE" w:rsidRDefault="005719CE" w:rsidP="005719CE">
      <w:pPr>
        <w:ind w:left="851" w:firstLine="425"/>
        <w:jc w:val="both"/>
        <w:rPr>
          <w:color w:val="000000"/>
          <w:lang w:eastAsia="lt-LT"/>
        </w:rPr>
      </w:pPr>
      <w:r w:rsidRPr="005719CE">
        <w:rPr>
          <w:color w:val="000000"/>
          <w:lang w:eastAsia="lt-LT"/>
        </w:rPr>
        <w:t xml:space="preserve">2021 m. Lietuvoje dėl alkoholio vartojimo mirė 678 asmenys (70 asmenų daugiau nei 2020 m.). Standartizuotas mirtingumo rodiklis Lietuvoje buvo 22,9/100 000 gyv. </w:t>
      </w:r>
    </w:p>
    <w:p w14:paraId="521C93EE" w14:textId="77777777" w:rsidR="005719CE" w:rsidRPr="00FE6544" w:rsidRDefault="005719CE" w:rsidP="005719CE">
      <w:pPr>
        <w:ind w:left="851" w:firstLine="425"/>
        <w:jc w:val="both"/>
        <w:rPr>
          <w:color w:val="000000"/>
          <w:lang w:eastAsia="lt-LT"/>
        </w:rPr>
      </w:pPr>
      <w:r w:rsidRPr="005719CE">
        <w:rPr>
          <w:color w:val="000000"/>
          <w:lang w:eastAsia="lt-LT"/>
        </w:rPr>
        <w:t xml:space="preserve">Druskininkų savivaldybėje dėl alkoholio sąlygotų priežasčių mirė </w:t>
      </w:r>
      <w:r w:rsidRPr="00FE6544">
        <w:rPr>
          <w:color w:val="000000"/>
          <w:lang w:eastAsia="lt-LT"/>
        </w:rPr>
        <w:t xml:space="preserve">10 </w:t>
      </w:r>
      <w:r w:rsidRPr="005719CE">
        <w:rPr>
          <w:color w:val="000000"/>
          <w:lang w:eastAsia="lt-LT"/>
        </w:rPr>
        <w:t xml:space="preserve">žmonių, iš jų – 9 vyrai ir </w:t>
      </w:r>
      <w:r w:rsidRPr="00FE6544">
        <w:rPr>
          <w:color w:val="000000"/>
          <w:lang w:eastAsia="lt-LT"/>
        </w:rPr>
        <w:t>1 moteris (5 asmenimis daugiau nei 2020 m.</w:t>
      </w:r>
      <w:r w:rsidRPr="005719CE">
        <w:rPr>
          <w:color w:val="000000"/>
          <w:lang w:eastAsia="lt-LT"/>
        </w:rPr>
        <w:t>; standartizuotas mirtingumo rodiklis 43,9/100 000 gyv.)</w:t>
      </w:r>
      <w:r w:rsidRPr="00FE6544">
        <w:rPr>
          <w:color w:val="000000"/>
          <w:lang w:eastAsia="lt-LT"/>
        </w:rPr>
        <w:t>. Miru</w:t>
      </w:r>
      <w:r w:rsidRPr="005719CE">
        <w:rPr>
          <w:color w:val="000000"/>
          <w:lang w:eastAsia="lt-LT"/>
        </w:rPr>
        <w:t>siųjų amžius svyravo nuo 33 m. iki 71 m.</w:t>
      </w:r>
    </w:p>
    <w:p w14:paraId="2D63EE39" w14:textId="77777777" w:rsidR="005719CE" w:rsidRPr="005719CE" w:rsidRDefault="005719CE" w:rsidP="005719CE">
      <w:pPr>
        <w:ind w:left="851" w:firstLine="425"/>
        <w:jc w:val="both"/>
        <w:rPr>
          <w:b/>
          <w:bCs/>
          <w:color w:val="000000"/>
          <w:lang w:eastAsia="lt-LT"/>
        </w:rPr>
      </w:pPr>
      <w:r w:rsidRPr="00FE6544">
        <w:rPr>
          <w:b/>
          <w:bCs/>
          <w:color w:val="000000"/>
          <w:lang w:eastAsia="lt-LT"/>
        </w:rPr>
        <w:t xml:space="preserve">Nustatytos mirties priežasčių </w:t>
      </w:r>
      <w:r w:rsidRPr="005719CE">
        <w:rPr>
          <w:b/>
          <w:bCs/>
          <w:color w:val="000000"/>
          <w:lang w:eastAsia="lt-LT"/>
        </w:rPr>
        <w:t>diagnozės:</w:t>
      </w:r>
    </w:p>
    <w:p w14:paraId="6DB6D599" w14:textId="77777777" w:rsidR="005719CE" w:rsidRPr="005719CE" w:rsidRDefault="005719CE" w:rsidP="005719CE">
      <w:pPr>
        <w:numPr>
          <w:ilvl w:val="0"/>
          <w:numId w:val="2"/>
        </w:numPr>
        <w:spacing w:after="200" w:line="276" w:lineRule="auto"/>
        <w:ind w:left="851"/>
        <w:contextualSpacing/>
        <w:jc w:val="both"/>
        <w:rPr>
          <w:sz w:val="20"/>
          <w:lang w:eastAsia="lt-LT"/>
        </w:rPr>
      </w:pPr>
      <w:r w:rsidRPr="005719CE">
        <w:rPr>
          <w:color w:val="000000"/>
          <w:lang w:eastAsia="lt-LT"/>
        </w:rPr>
        <w:t>psichikos ir elgesio sutrikimai dėl alkoholio vartojimo (</w:t>
      </w:r>
      <w:r w:rsidRPr="00FE6544">
        <w:rPr>
          <w:color w:val="000000"/>
          <w:lang w:eastAsia="lt-LT"/>
        </w:rPr>
        <w:t>1 atvejis)</w:t>
      </w:r>
    </w:p>
    <w:p w14:paraId="1A2D4712" w14:textId="77777777" w:rsidR="005719CE" w:rsidRPr="005719CE" w:rsidRDefault="005719CE" w:rsidP="005719CE">
      <w:pPr>
        <w:numPr>
          <w:ilvl w:val="0"/>
          <w:numId w:val="2"/>
        </w:numPr>
        <w:spacing w:after="200" w:line="276" w:lineRule="auto"/>
        <w:ind w:left="851"/>
        <w:contextualSpacing/>
        <w:jc w:val="both"/>
        <w:rPr>
          <w:sz w:val="20"/>
          <w:lang w:eastAsia="lt-LT"/>
        </w:rPr>
      </w:pPr>
      <w:proofErr w:type="spellStart"/>
      <w:r w:rsidRPr="005719CE">
        <w:rPr>
          <w:color w:val="000000"/>
          <w:lang w:val="en-US" w:eastAsia="lt-LT"/>
        </w:rPr>
        <w:t>alkoholin</w:t>
      </w:r>
      <w:proofErr w:type="spellEnd"/>
      <w:r w:rsidRPr="005719CE">
        <w:rPr>
          <w:color w:val="000000"/>
          <w:lang w:eastAsia="lt-LT"/>
        </w:rPr>
        <w:t>ė kepenų liga (</w:t>
      </w:r>
      <w:r w:rsidRPr="005719CE">
        <w:rPr>
          <w:color w:val="000000"/>
          <w:lang w:val="en-US" w:eastAsia="lt-LT"/>
        </w:rPr>
        <w:t xml:space="preserve">8 </w:t>
      </w:r>
      <w:proofErr w:type="spellStart"/>
      <w:r w:rsidRPr="005719CE">
        <w:rPr>
          <w:color w:val="000000"/>
          <w:lang w:val="en-US" w:eastAsia="lt-LT"/>
        </w:rPr>
        <w:t>atvejai</w:t>
      </w:r>
      <w:proofErr w:type="spellEnd"/>
      <w:r w:rsidRPr="005719CE">
        <w:rPr>
          <w:color w:val="000000"/>
          <w:lang w:val="en-US" w:eastAsia="lt-LT"/>
        </w:rPr>
        <w:t>)</w:t>
      </w:r>
    </w:p>
    <w:p w14:paraId="560C3403" w14:textId="77777777" w:rsidR="005719CE" w:rsidRPr="005719CE" w:rsidRDefault="005719CE" w:rsidP="005719CE">
      <w:pPr>
        <w:numPr>
          <w:ilvl w:val="0"/>
          <w:numId w:val="2"/>
        </w:numPr>
        <w:tabs>
          <w:tab w:val="left" w:pos="566"/>
        </w:tabs>
        <w:spacing w:after="200" w:line="276" w:lineRule="auto"/>
        <w:ind w:left="851"/>
        <w:contextualSpacing/>
        <w:jc w:val="both"/>
        <w:rPr>
          <w:sz w:val="0"/>
          <w:lang w:eastAsia="lt-LT"/>
        </w:rPr>
      </w:pPr>
      <w:r w:rsidRPr="00FE6544">
        <w:rPr>
          <w:color w:val="000000"/>
          <w:lang w:val="fi-FI" w:eastAsia="lt-LT"/>
        </w:rPr>
        <w:t>atsitiktinis apsinuodijimas alkoholiu bei jo poveikis (1 atvejis)</w:t>
      </w:r>
    </w:p>
    <w:p w14:paraId="2D3432F4" w14:textId="77777777" w:rsidR="005719CE" w:rsidRPr="00FE6544" w:rsidRDefault="005719CE" w:rsidP="005719CE">
      <w:pPr>
        <w:tabs>
          <w:tab w:val="left" w:pos="566"/>
        </w:tabs>
        <w:ind w:left="851"/>
        <w:contextualSpacing/>
        <w:jc w:val="both"/>
        <w:rPr>
          <w:color w:val="000000"/>
          <w:lang w:val="fi-FI" w:eastAsia="lt-LT"/>
        </w:rPr>
      </w:pPr>
    </w:p>
    <w:p w14:paraId="469388A4" w14:textId="77777777" w:rsidR="005719CE" w:rsidRPr="005719CE" w:rsidRDefault="005719CE" w:rsidP="005719CE">
      <w:pPr>
        <w:ind w:left="851" w:firstLine="425"/>
        <w:jc w:val="both"/>
        <w:rPr>
          <w:color w:val="000000"/>
          <w:lang w:eastAsia="lt-LT"/>
        </w:rPr>
      </w:pPr>
      <w:r w:rsidRPr="00FE6544">
        <w:rPr>
          <w:color w:val="000000"/>
          <w:lang w:val="fi-FI" w:eastAsia="lt-LT"/>
        </w:rPr>
        <w:tab/>
        <w:t>Vidutiniškai Druskininkų savivaldybėje nuo alkoholio sąlygotų priežasčių miršta 6,5</w:t>
      </w:r>
      <w:r w:rsidRPr="005719CE">
        <w:rPr>
          <w:color w:val="000000"/>
          <w:lang w:eastAsia="lt-LT"/>
        </w:rPr>
        <w:t xml:space="preserve"> </w:t>
      </w:r>
      <w:proofErr w:type="spellStart"/>
      <w:r w:rsidRPr="005719CE">
        <w:rPr>
          <w:color w:val="000000"/>
          <w:lang w:eastAsia="lt-LT"/>
        </w:rPr>
        <w:t>asm</w:t>
      </w:r>
      <w:proofErr w:type="spellEnd"/>
      <w:r w:rsidRPr="005719CE">
        <w:rPr>
          <w:color w:val="000000"/>
          <w:lang w:eastAsia="lt-LT"/>
        </w:rPr>
        <w:t>. per metus.</w:t>
      </w:r>
    </w:p>
    <w:p w14:paraId="24EDD8CA" w14:textId="77777777" w:rsidR="005719CE" w:rsidRPr="005719CE" w:rsidRDefault="005719CE" w:rsidP="005719CE">
      <w:pPr>
        <w:ind w:left="851" w:firstLine="425"/>
        <w:jc w:val="both"/>
        <w:rPr>
          <w:color w:val="000000"/>
          <w:lang w:eastAsia="lt-LT"/>
        </w:rPr>
      </w:pPr>
    </w:p>
    <w:p w14:paraId="53A295B9" w14:textId="77777777" w:rsidR="005719CE" w:rsidRPr="005719CE" w:rsidRDefault="005719CE" w:rsidP="005719CE">
      <w:pPr>
        <w:ind w:left="851" w:firstLine="425"/>
        <w:jc w:val="center"/>
        <w:rPr>
          <w:color w:val="000000"/>
          <w:lang w:eastAsia="lt-LT"/>
        </w:rPr>
      </w:pPr>
      <w:r w:rsidRPr="005719CE">
        <w:rPr>
          <w:noProof/>
          <w:sz w:val="20"/>
          <w:lang w:eastAsia="lt-LT"/>
        </w:rPr>
        <w:drawing>
          <wp:inline distT="0" distB="0" distL="0" distR="0" wp14:anchorId="7CC6C3E3" wp14:editId="7055CA22">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1F56B9F8" w14:textId="77777777" w:rsidR="005719CE" w:rsidRPr="005719CE" w:rsidRDefault="005719CE" w:rsidP="005719CE">
      <w:pPr>
        <w:tabs>
          <w:tab w:val="left" w:pos="566"/>
        </w:tabs>
        <w:ind w:left="851"/>
        <w:contextualSpacing/>
        <w:jc w:val="center"/>
        <w:rPr>
          <w:b/>
          <w:bCs/>
          <w:color w:val="000000"/>
          <w:lang w:eastAsia="lt-LT"/>
        </w:rPr>
      </w:pPr>
      <w:r w:rsidRPr="00FE6544">
        <w:rPr>
          <w:b/>
          <w:bCs/>
          <w:color w:val="000000"/>
          <w:lang w:eastAsia="lt-LT"/>
        </w:rPr>
        <w:t>4 pav. Mirusi</w:t>
      </w:r>
      <w:r w:rsidRPr="005719CE">
        <w:rPr>
          <w:b/>
          <w:bCs/>
          <w:color w:val="000000"/>
          <w:lang w:eastAsia="lt-LT"/>
        </w:rPr>
        <w:t xml:space="preserve">ųjų nuo alkoholio sąlygotų priežasčių, skaičius </w:t>
      </w:r>
      <w:r w:rsidRPr="00FE6544">
        <w:rPr>
          <w:b/>
          <w:bCs/>
          <w:color w:val="000000"/>
          <w:lang w:eastAsia="lt-LT"/>
        </w:rPr>
        <w:t>2011-2021 metais Druskinink</w:t>
      </w:r>
      <w:r w:rsidRPr="005719CE">
        <w:rPr>
          <w:b/>
          <w:bCs/>
          <w:color w:val="000000"/>
          <w:lang w:eastAsia="lt-LT"/>
        </w:rPr>
        <w:t>ų sav.</w:t>
      </w:r>
    </w:p>
    <w:p w14:paraId="5D2917D0" w14:textId="77777777" w:rsidR="005719CE" w:rsidRPr="005719CE" w:rsidRDefault="005719CE" w:rsidP="005719CE">
      <w:pPr>
        <w:tabs>
          <w:tab w:val="left" w:pos="566"/>
        </w:tabs>
        <w:ind w:left="851"/>
        <w:contextualSpacing/>
        <w:jc w:val="center"/>
        <w:rPr>
          <w:i/>
          <w:iCs/>
          <w:color w:val="000000"/>
          <w:sz w:val="22"/>
          <w:szCs w:val="18"/>
          <w:lang w:eastAsia="lt-LT"/>
        </w:rPr>
      </w:pPr>
      <w:r w:rsidRPr="005719CE">
        <w:rPr>
          <w:i/>
          <w:iCs/>
          <w:color w:val="000000"/>
          <w:sz w:val="22"/>
          <w:szCs w:val="18"/>
          <w:lang w:eastAsia="lt-LT"/>
        </w:rPr>
        <w:t>Šaltinis – Mirties atvejų ir jų priežasčių registras</w:t>
      </w:r>
    </w:p>
    <w:p w14:paraId="0C8373A9" w14:textId="77777777" w:rsidR="005719CE" w:rsidRPr="005719CE" w:rsidRDefault="005719CE" w:rsidP="005719CE">
      <w:pPr>
        <w:tabs>
          <w:tab w:val="left" w:pos="566"/>
        </w:tabs>
        <w:ind w:left="851"/>
        <w:contextualSpacing/>
        <w:jc w:val="both"/>
        <w:rPr>
          <w:color w:val="000000"/>
          <w:lang w:val="en-US" w:eastAsia="lt-LT"/>
        </w:rPr>
      </w:pPr>
    </w:p>
    <w:p w14:paraId="29F8DFDB" w14:textId="77777777" w:rsidR="005719CE" w:rsidRPr="005719CE" w:rsidRDefault="005719CE" w:rsidP="005719CE">
      <w:pPr>
        <w:tabs>
          <w:tab w:val="left" w:pos="566"/>
        </w:tabs>
        <w:ind w:left="851"/>
        <w:contextualSpacing/>
        <w:jc w:val="both"/>
        <w:rPr>
          <w:color w:val="000000"/>
          <w:lang w:eastAsia="lt-LT"/>
        </w:rPr>
      </w:pPr>
      <w:r w:rsidRPr="005719CE">
        <w:rPr>
          <w:color w:val="000000"/>
          <w:lang w:val="en-US" w:eastAsia="lt-LT"/>
        </w:rPr>
        <w:tab/>
      </w:r>
      <w:r w:rsidRPr="00FE6544">
        <w:rPr>
          <w:color w:val="000000"/>
          <w:lang w:val="fi-FI" w:eastAsia="lt-LT"/>
        </w:rPr>
        <w:t>Druskininkų savivaldybės visuomenės sveikatos biuras 2021 m. teikė priklausomyb</w:t>
      </w:r>
      <w:proofErr w:type="spellStart"/>
      <w:r w:rsidRPr="005719CE">
        <w:rPr>
          <w:color w:val="000000"/>
          <w:lang w:eastAsia="lt-LT"/>
        </w:rPr>
        <w:t>ių</w:t>
      </w:r>
      <w:proofErr w:type="spellEnd"/>
      <w:r w:rsidRPr="005719CE">
        <w:rPr>
          <w:color w:val="000000"/>
          <w:lang w:eastAsia="lt-LT"/>
        </w:rPr>
        <w:t xml:space="preserve"> konsultanto paslaugas. Jomis pasinaudojo </w:t>
      </w:r>
      <w:r w:rsidRPr="00FE6544">
        <w:rPr>
          <w:color w:val="000000"/>
          <w:lang w:eastAsia="lt-LT"/>
        </w:rPr>
        <w:t>30 asmenų, iš viso suteikta 128 valand</w:t>
      </w:r>
      <w:r w:rsidRPr="005719CE">
        <w:rPr>
          <w:color w:val="000000"/>
          <w:lang w:eastAsia="lt-LT"/>
        </w:rPr>
        <w:t xml:space="preserve">ų konsultacijų. Šiomis paslaugomis siekiama padėti ir patarti, kaip elgtis, jei su žalingu alkoholio vartojimu ar priklausomybe susiduria artimieji ar pats asmuo. Paslaugų tikslas - padėti alkoholį vartojantiems asmenims mažinti vartojimą ar visai atsisakyti alkoholio, mažinti alkoholio vartojimo keliamą žalą asmeniui ir visuomenei, įskaitant alkoholį vartojančių asmenų šeimos narių konsultavimą dėl alkoholį vartojančio asmens keliamų problemų sprendimo būdų. Individualių konsultacijų metu konsultantas suteikia informaciją apie alkoholio vartojimo  riziką, keliamą žalą asmens ir visuomenės sveikatai ir gerovei, motyvuoja  alkoholį vartojančius asmenis sumažinti alkoholio vartojimą ir visai atsisakyti alkoholio, keisti alkoholio vartojimo sukeltą rizikingą elgseną, kreiptis pagalbos, ją priimti, gydytis alkoholio vartojimo sukeliamus psichikos ir elgesio sutrikimus bei kitas ligas. Konsultantas taip pat stebi alkoholį vartojančių asmenų ir jų artimųjų alkoholio vartojimo sukeltos rizikingos elgsenos pokyčius ir juos informuoja apie galimybę gauti sveikatos priežiūros, socialines, kitas paslaugas, atitinkančias jų poreikius. Alkoholio vartojimą </w:t>
      </w:r>
      <w:r w:rsidRPr="005719CE">
        <w:rPr>
          <w:color w:val="000000"/>
          <w:lang w:eastAsia="lt-LT"/>
        </w:rPr>
        <w:lastRenderedPageBreak/>
        <w:t xml:space="preserve">nutraukę asmenys yra skatinami gauti atkryčio prevencijos paslaugą. Taip pat dažnai konsultantui tenka tarpininkauti alkoholį vartojantiems asmenims ir jų artimiesiems, siekiant įtraukti juos į reabilitacijos, resocializacijos ir integracijos bei </w:t>
      </w:r>
      <w:proofErr w:type="spellStart"/>
      <w:r w:rsidRPr="005719CE">
        <w:rPr>
          <w:color w:val="000000"/>
          <w:lang w:eastAsia="lt-LT"/>
        </w:rPr>
        <w:t>savipagalbos</w:t>
      </w:r>
      <w:proofErr w:type="spellEnd"/>
      <w:r w:rsidRPr="005719CE">
        <w:rPr>
          <w:color w:val="000000"/>
          <w:lang w:eastAsia="lt-LT"/>
        </w:rPr>
        <w:t xml:space="preserve"> grupių programas, padėti jiems spręsti įvairias socialines, teisines, sveikatos ar kitas problemas. Druskininkų savivaldybės socialinių paslaugų centras įgyvendino projektą „Alkoholio vartojimo prevencija ir gydymo paslaugų prieinamumas“.  Projekto laikotarpiu konsultavimo paslaugos ir medikamentinis gydymas bei pagalba suteikta 21 asmeniui (10 moterų ir 11 vyrų).</w:t>
      </w:r>
    </w:p>
    <w:p w14:paraId="4BB096A5" w14:textId="77777777" w:rsidR="005719CE" w:rsidRPr="005719CE" w:rsidRDefault="005719CE" w:rsidP="005719CE">
      <w:pPr>
        <w:tabs>
          <w:tab w:val="left" w:pos="566"/>
        </w:tabs>
        <w:ind w:left="851"/>
        <w:contextualSpacing/>
        <w:jc w:val="both"/>
        <w:rPr>
          <w:color w:val="000000"/>
          <w:lang w:eastAsia="lt-LT"/>
        </w:rPr>
      </w:pPr>
      <w:r w:rsidRPr="005719CE">
        <w:rPr>
          <w:color w:val="000000"/>
          <w:lang w:eastAsia="lt-LT"/>
        </w:rPr>
        <w:tab/>
        <w:t>Šio rodiklio padidėjimo sąsajos sietinos su COVID-19 pandemijos pasekmėmis, kadangi daug buvo taikomi įvairūs ribojimai, žmonės mažiau bendravo, daugiau laiko leisdavo namuose, tai turėjo įtakos jų psichologiniam atsparumui, dėl ko galėjo intensyviau vartoti alkoholį.</w:t>
      </w:r>
    </w:p>
    <w:p w14:paraId="509019B9" w14:textId="77777777" w:rsidR="005719CE" w:rsidRPr="005719CE" w:rsidRDefault="005719CE" w:rsidP="005719CE">
      <w:pPr>
        <w:tabs>
          <w:tab w:val="left" w:pos="566"/>
        </w:tabs>
        <w:ind w:left="851"/>
        <w:contextualSpacing/>
        <w:jc w:val="both"/>
        <w:rPr>
          <w:sz w:val="0"/>
          <w:lang w:eastAsia="lt-LT"/>
        </w:rPr>
      </w:pPr>
      <w:r w:rsidRPr="005719CE">
        <w:rPr>
          <w:color w:val="000000"/>
          <w:lang w:eastAsia="lt-LT"/>
        </w:rPr>
        <w:t xml:space="preserve"> </w:t>
      </w:r>
    </w:p>
    <w:p w14:paraId="4337A99F" w14:textId="77777777" w:rsidR="005719CE" w:rsidRPr="005719CE" w:rsidRDefault="005719CE" w:rsidP="005719CE">
      <w:pPr>
        <w:tabs>
          <w:tab w:val="left" w:pos="566"/>
        </w:tabs>
        <w:jc w:val="both"/>
        <w:rPr>
          <w:sz w:val="0"/>
          <w:lang w:eastAsia="lt-LT"/>
        </w:rPr>
      </w:pPr>
    </w:p>
    <w:p w14:paraId="49730351" w14:textId="77777777" w:rsidR="005719CE" w:rsidRPr="005719CE" w:rsidRDefault="005719CE" w:rsidP="005719CE">
      <w:pPr>
        <w:tabs>
          <w:tab w:val="left" w:pos="566"/>
        </w:tabs>
        <w:ind w:left="851"/>
        <w:contextualSpacing/>
        <w:jc w:val="both"/>
        <w:rPr>
          <w:sz w:val="0"/>
          <w:lang w:eastAsia="lt-LT"/>
        </w:rPr>
      </w:pPr>
    </w:p>
    <w:p w14:paraId="5C530A00" w14:textId="77777777" w:rsidR="005719CE" w:rsidRPr="005719CE" w:rsidRDefault="005719CE" w:rsidP="005719CE">
      <w:pPr>
        <w:tabs>
          <w:tab w:val="left" w:pos="566"/>
        </w:tabs>
        <w:ind w:left="851"/>
        <w:contextualSpacing/>
        <w:jc w:val="both"/>
        <w:rPr>
          <w:sz w:val="0"/>
          <w:lang w:eastAsia="lt-LT"/>
        </w:rPr>
      </w:pPr>
    </w:p>
    <w:p w14:paraId="78B37817" w14:textId="77777777" w:rsidR="005719CE" w:rsidRPr="005719CE" w:rsidRDefault="005719CE" w:rsidP="005719CE">
      <w:pPr>
        <w:tabs>
          <w:tab w:val="left" w:pos="566"/>
        </w:tabs>
        <w:ind w:left="851"/>
        <w:contextualSpacing/>
        <w:jc w:val="both"/>
        <w:rPr>
          <w:sz w:val="0"/>
          <w:lang w:eastAsia="lt-LT"/>
        </w:rPr>
      </w:pPr>
    </w:p>
    <w:p w14:paraId="1812FF3F" w14:textId="77777777" w:rsidR="005719CE" w:rsidRPr="005719CE" w:rsidRDefault="005719CE" w:rsidP="005719CE">
      <w:pPr>
        <w:spacing w:before="120" w:after="120"/>
        <w:jc w:val="center"/>
        <w:rPr>
          <w:sz w:val="20"/>
          <w:lang w:eastAsia="lt-LT"/>
        </w:rPr>
      </w:pPr>
      <w:r w:rsidRPr="005719CE">
        <w:rPr>
          <w:b/>
          <w:color w:val="000000"/>
          <w:lang w:eastAsia="lt-LT"/>
        </w:rPr>
        <w:t>Kūdikių mirtingumas (</w:t>
      </w:r>
      <w:r w:rsidRPr="00FE6544">
        <w:rPr>
          <w:b/>
          <w:color w:val="000000"/>
          <w:lang w:eastAsia="lt-LT"/>
        </w:rPr>
        <w:t>1000 gyv</w:t>
      </w:r>
      <w:r w:rsidRPr="005719CE">
        <w:rPr>
          <w:b/>
          <w:color w:val="000000"/>
          <w:lang w:eastAsia="lt-LT"/>
        </w:rPr>
        <w:t>ų gimusių.)</w:t>
      </w:r>
    </w:p>
    <w:p w14:paraId="2BD6D527" w14:textId="77777777" w:rsidR="005719CE" w:rsidRPr="005719CE" w:rsidRDefault="005719CE" w:rsidP="005719CE">
      <w:pPr>
        <w:ind w:left="851" w:firstLine="425"/>
        <w:jc w:val="both"/>
        <w:rPr>
          <w:color w:val="000000"/>
          <w:lang w:eastAsia="lt-LT"/>
        </w:rPr>
      </w:pPr>
      <w:r w:rsidRPr="005719CE">
        <w:rPr>
          <w:color w:val="000000"/>
          <w:lang w:eastAsia="lt-LT"/>
        </w:rPr>
        <w:t xml:space="preserve">Vienas iš Lietuvos sveikatos 2014-2025 metų programos tikslų – užtikrinti kokybišką ir efektyvią sveikatos priežiūrą, orientuotą į gyventojų poreikius, ir jo keliamas uždavinys – pagerinti motinos ir vaiko sveikatą. Kūdikių (vaikų iki 1 metų) mirtingumo rodiklis – tai mirusių kūdikių skaičius, tenkantis 1 tūkstančiui gyvų gimusių kūdikių. Šis rodiklis sąlyginai pagal lygį yra skiriamas į labai mažą – iki 10, mažą – 10-14, vidutinį 15-24, didelį 25-49 ir labai didelį – 50 ir daugiau mirusių kūdikių 1000-iui gyvų gimusių. </w:t>
      </w:r>
    </w:p>
    <w:p w14:paraId="6BBBF4A9" w14:textId="77777777" w:rsidR="005719CE" w:rsidRPr="005719CE" w:rsidRDefault="005719CE" w:rsidP="005719CE">
      <w:pPr>
        <w:ind w:left="851" w:firstLine="567"/>
        <w:jc w:val="both"/>
        <w:rPr>
          <w:color w:val="000000"/>
          <w:lang w:eastAsia="lt-LT"/>
        </w:rPr>
      </w:pPr>
      <w:r w:rsidRPr="005719CE">
        <w:rPr>
          <w:color w:val="000000"/>
          <w:lang w:eastAsia="lt-LT"/>
        </w:rPr>
        <w:t>Iš viso 2021 m. Lietuvoje mirė 73 kūdikiai, Druskininkų savivaldybėje – 3. Kadangi Druskininkų savivaldybėje gimusių kūdikių per metus skaičius yra mažas (nesiekia 1000 kūdikių per metus, Druskininkų savivaldybėje 2021 m. gimė 133), tikslinga yra apskaičiuoti ilgesnio laikotarpio (2-3 metų) vidutinį kūdikių mirtingumą, sudarant bent 1000 gimusiųjų kohortą. Analizuojant 2016-2021 m., per kuriuos suminis gimusių vaikų skaičius yra 1004, o suminis mirusių vaikų skaičius – 4, matome, kad Druskininkų savivaldybė patenka tarp itin mažo kūdikių mirtingumo rodiklių.</w:t>
      </w:r>
    </w:p>
    <w:p w14:paraId="24A5D9C7" w14:textId="77777777" w:rsidR="005719CE" w:rsidRPr="005719CE" w:rsidRDefault="005719CE" w:rsidP="005719CE">
      <w:pPr>
        <w:ind w:left="851" w:firstLine="567"/>
        <w:jc w:val="both"/>
        <w:rPr>
          <w:color w:val="000000"/>
          <w:lang w:eastAsia="lt-LT"/>
        </w:rPr>
      </w:pPr>
      <w:r w:rsidRPr="005719CE">
        <w:rPr>
          <w:color w:val="000000"/>
          <w:lang w:eastAsia="lt-LT"/>
        </w:rPr>
        <w:t xml:space="preserve">Kūdikių mirtingumas yra didžiausias pirmomis gyvenimo dienomis, ypač pirmąją savaitę, pirmąjį gyvenimo mėnesį. Todėl atskirai yra skaičiuojami kūdikių mirtingumo rodikliai pagal amžių. Atsižvelgiant į tai, tikslinga vertinti ne tik </w:t>
      </w:r>
      <w:proofErr w:type="spellStart"/>
      <w:r w:rsidRPr="005719CE">
        <w:rPr>
          <w:color w:val="000000"/>
          <w:lang w:eastAsia="lt-LT"/>
        </w:rPr>
        <w:t>noenatalinį</w:t>
      </w:r>
      <w:proofErr w:type="spellEnd"/>
      <w:r w:rsidRPr="005719CE">
        <w:rPr>
          <w:color w:val="000000"/>
          <w:lang w:eastAsia="lt-LT"/>
        </w:rPr>
        <w:t>, bet ir perinatalinį mirtingumą (</w:t>
      </w:r>
      <w:proofErr w:type="spellStart"/>
      <w:r w:rsidRPr="005719CE">
        <w:rPr>
          <w:color w:val="000000"/>
          <w:lang w:eastAsia="lt-LT"/>
        </w:rPr>
        <w:t>negyvagimių</w:t>
      </w:r>
      <w:proofErr w:type="spellEnd"/>
      <w:r w:rsidRPr="005719CE">
        <w:rPr>
          <w:color w:val="000000"/>
          <w:lang w:eastAsia="lt-LT"/>
        </w:rPr>
        <w:t xml:space="preserve"> arba kūdikių, mirusių pirmą gyvenimo savaitę). Lietuvoje 2021 m. fiksuoti 88 </w:t>
      </w:r>
      <w:proofErr w:type="spellStart"/>
      <w:r w:rsidRPr="005719CE">
        <w:rPr>
          <w:color w:val="000000"/>
          <w:lang w:eastAsia="lt-LT"/>
        </w:rPr>
        <w:t>negyvagimiai</w:t>
      </w:r>
      <w:proofErr w:type="spellEnd"/>
      <w:r w:rsidRPr="005719CE">
        <w:rPr>
          <w:color w:val="000000"/>
          <w:lang w:eastAsia="lt-LT"/>
        </w:rPr>
        <w:t>, Druskininkų savivaldybėje – 0.</w:t>
      </w:r>
    </w:p>
    <w:p w14:paraId="09A06DCE" w14:textId="77777777" w:rsidR="005719CE" w:rsidRPr="005719CE" w:rsidRDefault="005719CE" w:rsidP="005719CE">
      <w:pPr>
        <w:ind w:left="851" w:firstLine="567"/>
        <w:jc w:val="both"/>
        <w:rPr>
          <w:color w:val="000000"/>
          <w:lang w:eastAsia="lt-LT"/>
        </w:rPr>
      </w:pPr>
      <w:r w:rsidRPr="005719CE">
        <w:rPr>
          <w:color w:val="000000"/>
          <w:lang w:eastAsia="lt-LT"/>
        </w:rPr>
        <w:t>Pagrindinės Druskininkų savivaldybėje kūdikių mirties priežastys 2021 m. buvo:</w:t>
      </w:r>
    </w:p>
    <w:p w14:paraId="6AA12863" w14:textId="77777777" w:rsidR="005719CE" w:rsidRPr="005719CE" w:rsidRDefault="005719CE" w:rsidP="005719CE">
      <w:pPr>
        <w:numPr>
          <w:ilvl w:val="0"/>
          <w:numId w:val="19"/>
        </w:numPr>
        <w:spacing w:after="200" w:line="276" w:lineRule="auto"/>
        <w:contextualSpacing/>
        <w:jc w:val="both"/>
        <w:rPr>
          <w:color w:val="000000"/>
          <w:lang w:val="en-US" w:eastAsia="lt-LT"/>
        </w:rPr>
      </w:pPr>
      <w:proofErr w:type="spellStart"/>
      <w:r w:rsidRPr="005719CE">
        <w:rPr>
          <w:color w:val="000000"/>
          <w:lang w:val="en-US" w:eastAsia="lt-LT"/>
        </w:rPr>
        <w:t>ūmus</w:t>
      </w:r>
      <w:proofErr w:type="spellEnd"/>
      <w:r w:rsidRPr="005719CE">
        <w:rPr>
          <w:color w:val="000000"/>
          <w:lang w:val="en-US" w:eastAsia="lt-LT"/>
        </w:rPr>
        <w:t xml:space="preserve"> </w:t>
      </w:r>
      <w:proofErr w:type="spellStart"/>
      <w:r w:rsidRPr="005719CE">
        <w:rPr>
          <w:color w:val="000000"/>
          <w:lang w:val="en-US" w:eastAsia="lt-LT"/>
        </w:rPr>
        <w:t>širdies</w:t>
      </w:r>
      <w:proofErr w:type="spellEnd"/>
      <w:r w:rsidRPr="005719CE">
        <w:rPr>
          <w:color w:val="000000"/>
          <w:lang w:val="en-US" w:eastAsia="lt-LT"/>
        </w:rPr>
        <w:t xml:space="preserve"> </w:t>
      </w:r>
      <w:proofErr w:type="spellStart"/>
      <w:r w:rsidRPr="005719CE">
        <w:rPr>
          <w:color w:val="000000"/>
          <w:lang w:val="en-US" w:eastAsia="lt-LT"/>
        </w:rPr>
        <w:t>veiklos</w:t>
      </w:r>
      <w:proofErr w:type="spellEnd"/>
      <w:r w:rsidRPr="005719CE">
        <w:rPr>
          <w:color w:val="000000"/>
          <w:lang w:val="en-US" w:eastAsia="lt-LT"/>
        </w:rPr>
        <w:t xml:space="preserve"> </w:t>
      </w:r>
      <w:proofErr w:type="spellStart"/>
      <w:proofErr w:type="gramStart"/>
      <w:r w:rsidRPr="005719CE">
        <w:rPr>
          <w:color w:val="000000"/>
          <w:lang w:val="en-US" w:eastAsia="lt-LT"/>
        </w:rPr>
        <w:t>sutrikimas</w:t>
      </w:r>
      <w:proofErr w:type="spellEnd"/>
      <w:r w:rsidRPr="005719CE">
        <w:rPr>
          <w:color w:val="000000"/>
          <w:lang w:val="en-US" w:eastAsia="lt-LT"/>
        </w:rPr>
        <w:t>;</w:t>
      </w:r>
      <w:proofErr w:type="gramEnd"/>
    </w:p>
    <w:p w14:paraId="439752C7" w14:textId="77777777" w:rsidR="005719CE" w:rsidRPr="005719CE" w:rsidRDefault="005719CE" w:rsidP="005719CE">
      <w:pPr>
        <w:numPr>
          <w:ilvl w:val="0"/>
          <w:numId w:val="19"/>
        </w:numPr>
        <w:spacing w:after="200" w:line="276" w:lineRule="auto"/>
        <w:contextualSpacing/>
        <w:jc w:val="both"/>
        <w:rPr>
          <w:color w:val="000000"/>
          <w:lang w:val="en-US" w:eastAsia="lt-LT"/>
        </w:rPr>
      </w:pPr>
      <w:r w:rsidRPr="005719CE">
        <w:rPr>
          <w:color w:val="000000"/>
          <w:lang w:val="en-US" w:eastAsia="lt-LT"/>
        </w:rPr>
        <w:t xml:space="preserve">24-28 sav. </w:t>
      </w:r>
      <w:proofErr w:type="spellStart"/>
      <w:r w:rsidRPr="005719CE">
        <w:rPr>
          <w:color w:val="000000"/>
          <w:lang w:val="en-US" w:eastAsia="lt-LT"/>
        </w:rPr>
        <w:t>gimęs</w:t>
      </w:r>
      <w:proofErr w:type="spellEnd"/>
      <w:r w:rsidRPr="005719CE">
        <w:rPr>
          <w:color w:val="000000"/>
          <w:lang w:val="en-US" w:eastAsia="lt-LT"/>
        </w:rPr>
        <w:t xml:space="preserve"> </w:t>
      </w:r>
      <w:proofErr w:type="spellStart"/>
      <w:r w:rsidRPr="005719CE">
        <w:rPr>
          <w:color w:val="000000"/>
          <w:lang w:val="en-US" w:eastAsia="lt-LT"/>
        </w:rPr>
        <w:t>ypač</w:t>
      </w:r>
      <w:proofErr w:type="spellEnd"/>
      <w:r w:rsidRPr="005719CE">
        <w:rPr>
          <w:color w:val="000000"/>
          <w:lang w:val="en-US" w:eastAsia="lt-LT"/>
        </w:rPr>
        <w:t xml:space="preserve"> </w:t>
      </w:r>
      <w:proofErr w:type="spellStart"/>
      <w:r w:rsidRPr="005719CE">
        <w:rPr>
          <w:color w:val="000000"/>
          <w:lang w:val="en-US" w:eastAsia="lt-LT"/>
        </w:rPr>
        <w:t>nesusiformavęs</w:t>
      </w:r>
      <w:proofErr w:type="spellEnd"/>
      <w:r w:rsidRPr="005719CE">
        <w:rPr>
          <w:color w:val="000000"/>
          <w:lang w:val="en-US" w:eastAsia="lt-LT"/>
        </w:rPr>
        <w:t xml:space="preserve"> </w:t>
      </w:r>
      <w:proofErr w:type="spellStart"/>
      <w:r w:rsidRPr="005719CE">
        <w:rPr>
          <w:color w:val="000000"/>
          <w:lang w:val="en-US" w:eastAsia="lt-LT"/>
        </w:rPr>
        <w:t>naujagimis</w:t>
      </w:r>
      <w:proofErr w:type="spellEnd"/>
      <w:r w:rsidRPr="005719CE">
        <w:rPr>
          <w:color w:val="000000"/>
          <w:lang w:val="en-US" w:eastAsia="lt-LT"/>
        </w:rPr>
        <w:t xml:space="preserve"> ir </w:t>
      </w:r>
      <w:proofErr w:type="spellStart"/>
      <w:r w:rsidRPr="005719CE">
        <w:rPr>
          <w:color w:val="000000"/>
          <w:lang w:val="en-US" w:eastAsia="lt-LT"/>
        </w:rPr>
        <w:t>nekrotizuojančio</w:t>
      </w:r>
      <w:proofErr w:type="spellEnd"/>
      <w:r w:rsidRPr="005719CE">
        <w:rPr>
          <w:color w:val="000000"/>
          <w:lang w:val="en-US" w:eastAsia="lt-LT"/>
        </w:rPr>
        <w:t xml:space="preserve"> </w:t>
      </w:r>
      <w:proofErr w:type="spellStart"/>
      <w:r w:rsidRPr="005719CE">
        <w:rPr>
          <w:color w:val="000000"/>
          <w:lang w:val="en-US" w:eastAsia="lt-LT"/>
        </w:rPr>
        <w:t>enterokolito</w:t>
      </w:r>
      <w:proofErr w:type="spellEnd"/>
      <w:r w:rsidRPr="005719CE">
        <w:rPr>
          <w:color w:val="000000"/>
          <w:lang w:val="en-US" w:eastAsia="lt-LT"/>
        </w:rPr>
        <w:t xml:space="preserve"> </w:t>
      </w:r>
      <w:proofErr w:type="spellStart"/>
      <w:proofErr w:type="gramStart"/>
      <w:r w:rsidRPr="005719CE">
        <w:rPr>
          <w:color w:val="000000"/>
          <w:lang w:val="en-US" w:eastAsia="lt-LT"/>
        </w:rPr>
        <w:t>diagnozė</w:t>
      </w:r>
      <w:proofErr w:type="spellEnd"/>
      <w:r w:rsidRPr="005719CE">
        <w:rPr>
          <w:color w:val="000000"/>
          <w:lang w:val="en-US" w:eastAsia="lt-LT"/>
        </w:rPr>
        <w:t>;</w:t>
      </w:r>
      <w:proofErr w:type="gramEnd"/>
    </w:p>
    <w:p w14:paraId="1F4F7CF4" w14:textId="77777777" w:rsidR="005719CE" w:rsidRPr="00FE6544" w:rsidRDefault="005719CE" w:rsidP="005719CE">
      <w:pPr>
        <w:numPr>
          <w:ilvl w:val="0"/>
          <w:numId w:val="19"/>
        </w:numPr>
        <w:spacing w:after="200" w:line="276" w:lineRule="auto"/>
        <w:contextualSpacing/>
        <w:jc w:val="both"/>
        <w:rPr>
          <w:color w:val="000000"/>
          <w:lang w:val="fi-FI" w:eastAsia="lt-LT"/>
        </w:rPr>
      </w:pPr>
      <w:r w:rsidRPr="00FE6544">
        <w:rPr>
          <w:color w:val="000000"/>
          <w:lang w:val="fi-FI" w:eastAsia="lt-LT"/>
        </w:rPr>
        <w:t>mirtis nuo kvėpavimo ligų/pneumonijos.</w:t>
      </w:r>
    </w:p>
    <w:p w14:paraId="47795C41" w14:textId="77777777" w:rsidR="005719CE" w:rsidRPr="005719CE" w:rsidRDefault="005719CE" w:rsidP="005719CE">
      <w:pPr>
        <w:ind w:left="360" w:firstLine="936"/>
        <w:jc w:val="both"/>
        <w:rPr>
          <w:color w:val="000000"/>
          <w:lang w:eastAsia="lt-LT"/>
        </w:rPr>
      </w:pPr>
      <w:r w:rsidRPr="005719CE">
        <w:rPr>
          <w:color w:val="000000"/>
          <w:lang w:eastAsia="lt-LT"/>
        </w:rPr>
        <w:t>Visos kūdikių mirtys fiksuotos ne Druskininkų savivaldybėje, tačiau priskirtinos tai savivaldybei, kurioje yra tėvų deklaruota gyvenamoji vieta.</w:t>
      </w:r>
    </w:p>
    <w:p w14:paraId="15D50B9F" w14:textId="77777777" w:rsidR="005719CE" w:rsidRPr="005719CE" w:rsidRDefault="005719CE" w:rsidP="005719CE">
      <w:pPr>
        <w:jc w:val="center"/>
        <w:rPr>
          <w:color w:val="000000"/>
          <w:lang w:eastAsia="lt-LT"/>
        </w:rPr>
      </w:pPr>
      <w:r w:rsidRPr="005719CE">
        <w:rPr>
          <w:noProof/>
          <w:sz w:val="20"/>
          <w:lang w:eastAsia="lt-LT"/>
        </w:rPr>
        <w:lastRenderedPageBreak/>
        <w:drawing>
          <wp:inline distT="0" distB="0" distL="0" distR="0" wp14:anchorId="26385F22" wp14:editId="5BA65AAA">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292B9CB8" w14:textId="77777777" w:rsidR="005719CE" w:rsidRPr="005719CE" w:rsidRDefault="005719CE" w:rsidP="005719CE">
      <w:pPr>
        <w:jc w:val="center"/>
        <w:rPr>
          <w:b/>
          <w:bCs/>
          <w:color w:val="000000"/>
          <w:lang w:eastAsia="lt-LT"/>
        </w:rPr>
      </w:pPr>
      <w:r w:rsidRPr="00FE6544">
        <w:rPr>
          <w:b/>
          <w:bCs/>
          <w:color w:val="000000"/>
          <w:lang w:eastAsia="lt-LT"/>
        </w:rPr>
        <w:t>5 pav. Mirusieji k</w:t>
      </w:r>
      <w:r w:rsidRPr="005719CE">
        <w:rPr>
          <w:b/>
          <w:bCs/>
          <w:color w:val="000000"/>
          <w:lang w:eastAsia="lt-LT"/>
        </w:rPr>
        <w:t xml:space="preserve">ūdikiai, </w:t>
      </w:r>
      <w:proofErr w:type="spellStart"/>
      <w:r w:rsidRPr="005719CE">
        <w:rPr>
          <w:b/>
          <w:bCs/>
          <w:color w:val="000000"/>
          <w:lang w:eastAsia="lt-LT"/>
        </w:rPr>
        <w:t>asm</w:t>
      </w:r>
      <w:proofErr w:type="spellEnd"/>
      <w:r w:rsidRPr="005719CE">
        <w:rPr>
          <w:b/>
          <w:bCs/>
          <w:color w:val="000000"/>
          <w:lang w:eastAsia="lt-LT"/>
        </w:rPr>
        <w:t xml:space="preserve">. </w:t>
      </w:r>
      <w:r w:rsidRPr="00FE6544">
        <w:rPr>
          <w:b/>
          <w:bCs/>
          <w:color w:val="000000"/>
          <w:lang w:eastAsia="lt-LT"/>
        </w:rPr>
        <w:t>2011-2021 metais Lietuvoje ir Druskinink</w:t>
      </w:r>
      <w:r w:rsidRPr="005719CE">
        <w:rPr>
          <w:b/>
          <w:bCs/>
          <w:color w:val="000000"/>
          <w:lang w:eastAsia="lt-LT"/>
        </w:rPr>
        <w:t>ų sav.</w:t>
      </w:r>
    </w:p>
    <w:p w14:paraId="0927FD0A" w14:textId="77777777" w:rsidR="005719CE" w:rsidRPr="005719CE" w:rsidRDefault="005719CE" w:rsidP="005719CE">
      <w:pPr>
        <w:jc w:val="center"/>
        <w:rPr>
          <w:i/>
          <w:iCs/>
          <w:color w:val="000000"/>
          <w:sz w:val="22"/>
          <w:szCs w:val="18"/>
          <w:lang w:eastAsia="lt-LT"/>
        </w:rPr>
      </w:pPr>
      <w:r w:rsidRPr="005719CE">
        <w:rPr>
          <w:i/>
          <w:iCs/>
          <w:color w:val="000000"/>
          <w:sz w:val="22"/>
          <w:szCs w:val="18"/>
          <w:lang w:eastAsia="lt-LT"/>
        </w:rPr>
        <w:t>Šaltinis – Oficialiosios statistikos portalas</w:t>
      </w:r>
    </w:p>
    <w:p w14:paraId="5E2312F7" w14:textId="77777777" w:rsidR="005719CE" w:rsidRPr="005719CE" w:rsidRDefault="005719CE" w:rsidP="005719CE">
      <w:pPr>
        <w:tabs>
          <w:tab w:val="left" w:pos="566"/>
        </w:tabs>
        <w:spacing w:before="120" w:after="120"/>
        <w:ind w:left="851"/>
        <w:jc w:val="both"/>
        <w:rPr>
          <w:color w:val="000000"/>
          <w:lang w:eastAsia="lt-LT"/>
        </w:rPr>
      </w:pPr>
      <w:r w:rsidRPr="005719CE">
        <w:rPr>
          <w:color w:val="000000"/>
          <w:lang w:eastAsia="lt-LT"/>
        </w:rPr>
        <w:tab/>
        <w:t>Lietuvoje matoma tendencija, kad kūdikių mirtingumas mažėja (</w:t>
      </w:r>
      <w:r w:rsidRPr="00FE6544">
        <w:rPr>
          <w:color w:val="000000"/>
          <w:lang w:val="fi-FI" w:eastAsia="lt-LT"/>
        </w:rPr>
        <w:t>5 pav.)</w:t>
      </w:r>
      <w:r w:rsidRPr="005719CE">
        <w:rPr>
          <w:color w:val="000000"/>
          <w:lang w:eastAsia="lt-LT"/>
        </w:rPr>
        <w:t>. Tai lemia vis gerėjanti nėščiųjų sveikatos priežiūra, technologinės galimybės išsaugoti net pačius mažiausius gimusius kūdikius. Druskininkų savivaldybės visuomenės sveikatos biuras veda nėščiųjų mokyklėles, kurių metu yra praktiškai ir teoriškai supažindinama su teisingais veiksmais, kūdikį ištikus staigiai mirčiai, teikiant pirmąją pagalbą, pasakojama apie gimdymą, jo įprastą eigą, ko galima tikėtis iš savęs bei kitų gimdymo metu. Taip pat būsimi tėvai supažindinami su vaikų infekciniais susirgimais, jų komplikacijomis, apsisaugojimo būdais, vaikų skiepų kalendoriumi sklandžiu nėštumu.</w:t>
      </w:r>
    </w:p>
    <w:p w14:paraId="029B7FA0" w14:textId="77777777" w:rsidR="005719CE" w:rsidRPr="005719CE" w:rsidRDefault="005719CE" w:rsidP="005719CE">
      <w:pPr>
        <w:tabs>
          <w:tab w:val="left" w:pos="566"/>
        </w:tabs>
        <w:spacing w:before="120" w:after="120"/>
        <w:ind w:left="851"/>
        <w:jc w:val="center"/>
        <w:rPr>
          <w:b/>
          <w:color w:val="000000"/>
          <w:sz w:val="28"/>
          <w:lang w:eastAsia="lt-LT"/>
        </w:rPr>
      </w:pPr>
      <w:r w:rsidRPr="005719CE">
        <w:rPr>
          <w:b/>
          <w:color w:val="000000"/>
          <w:sz w:val="28"/>
          <w:lang w:eastAsia="lt-LT"/>
        </w:rPr>
        <w:t xml:space="preserve">SUAUGUSIŲJŲ GYVENSENOS STEBĖSENOS RODIKLIAI </w:t>
      </w:r>
    </w:p>
    <w:p w14:paraId="227BD433" w14:textId="77777777" w:rsidR="005719CE" w:rsidRPr="005719CE" w:rsidRDefault="005719CE" w:rsidP="005719CE">
      <w:pPr>
        <w:ind w:left="851" w:firstLine="425"/>
        <w:jc w:val="both"/>
        <w:rPr>
          <w:color w:val="000000"/>
          <w:lang w:eastAsia="lt-LT"/>
        </w:rPr>
      </w:pPr>
      <w:r w:rsidRPr="005719CE">
        <w:rPr>
          <w:color w:val="000000"/>
          <w:lang w:eastAsia="lt-LT"/>
        </w:rPr>
        <w:t xml:space="preserve">2022 m. Lietuvos savivaldybėse atliktas antrasis gyventojų stebėsenos tyrimas. Druskininkų savivaldybėje buvo apklausti 472 asmenys, iš jų 277 moterys, 195 vyrai. Pagal gyvenamąją vietą, 170 iš jų gyveno kaime, 302 mieste. 3 lentelėje žalia spalva pažymėti Druskininkų savivaldybės rodikliai, kurie yra geresni nei Lietuvos. </w:t>
      </w:r>
    </w:p>
    <w:p w14:paraId="03886F6A" w14:textId="77777777" w:rsidR="005719CE" w:rsidRPr="005719CE" w:rsidRDefault="005719CE" w:rsidP="005719CE">
      <w:pPr>
        <w:ind w:left="851" w:firstLine="567"/>
        <w:jc w:val="both"/>
        <w:rPr>
          <w:color w:val="000000"/>
          <w:lang w:eastAsia="lt-LT"/>
        </w:rPr>
      </w:pPr>
    </w:p>
    <w:p w14:paraId="2426F98B" w14:textId="77777777" w:rsidR="005719CE" w:rsidRPr="00FE6544" w:rsidRDefault="005719CE" w:rsidP="005719CE">
      <w:pPr>
        <w:ind w:left="851"/>
        <w:jc w:val="center"/>
        <w:rPr>
          <w:b/>
          <w:bCs/>
          <w:color w:val="000000"/>
          <w:lang w:eastAsia="lt-LT"/>
        </w:rPr>
      </w:pPr>
      <w:r w:rsidRPr="00FE6544">
        <w:rPr>
          <w:b/>
          <w:bCs/>
          <w:color w:val="000000"/>
          <w:lang w:eastAsia="lt-LT"/>
        </w:rPr>
        <w:t>3 lentel</w:t>
      </w:r>
      <w:r w:rsidRPr="005719CE">
        <w:rPr>
          <w:b/>
          <w:bCs/>
          <w:color w:val="000000"/>
          <w:lang w:eastAsia="lt-LT"/>
        </w:rPr>
        <w:t xml:space="preserve">ė. </w:t>
      </w:r>
      <w:r w:rsidRPr="00FE6544">
        <w:rPr>
          <w:b/>
          <w:bCs/>
          <w:color w:val="000000"/>
          <w:lang w:eastAsia="lt-LT"/>
        </w:rPr>
        <w:t>2022 m. Suaugusiųjų gyvensenos tyrimo rezultatai pagal rodiklius</w:t>
      </w:r>
    </w:p>
    <w:tbl>
      <w:tblPr>
        <w:tblStyle w:val="2tinkleliolentel2parykinimas1"/>
        <w:tblW w:w="9748" w:type="dxa"/>
        <w:jc w:val="center"/>
        <w:tblLook w:val="04A0" w:firstRow="1" w:lastRow="0" w:firstColumn="1" w:lastColumn="0" w:noHBand="0" w:noVBand="1"/>
      </w:tblPr>
      <w:tblGrid>
        <w:gridCol w:w="622"/>
        <w:gridCol w:w="4699"/>
        <w:gridCol w:w="1481"/>
        <w:gridCol w:w="1524"/>
        <w:gridCol w:w="1422"/>
      </w:tblGrid>
      <w:tr w:rsidR="005719CE" w:rsidRPr="005719CE" w14:paraId="31E6A0FC" w14:textId="77777777" w:rsidTr="005719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064020A4" w14:textId="77777777" w:rsidR="005719CE" w:rsidRPr="005719CE" w:rsidRDefault="005719CE" w:rsidP="005719CE">
            <w:pPr>
              <w:jc w:val="center"/>
              <w:rPr>
                <w:color w:val="000000"/>
                <w:lang w:val="en-US"/>
              </w:rPr>
            </w:pPr>
            <w:proofErr w:type="spellStart"/>
            <w:r w:rsidRPr="005719CE">
              <w:rPr>
                <w:color w:val="000000"/>
                <w:lang w:val="en-US"/>
              </w:rPr>
              <w:t>Eil</w:t>
            </w:r>
            <w:proofErr w:type="spellEnd"/>
            <w:r w:rsidRPr="005719CE">
              <w:rPr>
                <w:color w:val="000000"/>
                <w:lang w:val="en-US"/>
              </w:rPr>
              <w:t>.</w:t>
            </w:r>
          </w:p>
          <w:p w14:paraId="6530F091" w14:textId="77777777" w:rsidR="005719CE" w:rsidRPr="005719CE" w:rsidRDefault="005719CE" w:rsidP="005719CE">
            <w:pPr>
              <w:jc w:val="center"/>
              <w:rPr>
                <w:color w:val="000000"/>
                <w:lang w:val="en-US"/>
              </w:rPr>
            </w:pPr>
            <w:r w:rsidRPr="005719CE">
              <w:rPr>
                <w:color w:val="000000"/>
                <w:lang w:val="en-US"/>
              </w:rPr>
              <w:t>nr.</w:t>
            </w:r>
          </w:p>
        </w:tc>
        <w:tc>
          <w:tcPr>
            <w:tcW w:w="4699" w:type="dxa"/>
          </w:tcPr>
          <w:p w14:paraId="2189E556"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Rodiklis</w:t>
            </w:r>
            <w:proofErr w:type="spellEnd"/>
          </w:p>
        </w:tc>
        <w:tc>
          <w:tcPr>
            <w:tcW w:w="1481" w:type="dxa"/>
            <w:vAlign w:val="center"/>
          </w:tcPr>
          <w:p w14:paraId="422FD4FB"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Drusininkų</w:t>
            </w:r>
            <w:proofErr w:type="spellEnd"/>
          </w:p>
          <w:p w14:paraId="400A78A0"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rodiklis</w:t>
            </w:r>
            <w:proofErr w:type="spellEnd"/>
            <w:r w:rsidRPr="005719CE">
              <w:rPr>
                <w:color w:val="000000"/>
                <w:lang w:val="en-US"/>
              </w:rPr>
              <w:t xml:space="preserve"> 2018 m.</w:t>
            </w:r>
          </w:p>
        </w:tc>
        <w:tc>
          <w:tcPr>
            <w:tcW w:w="1524" w:type="dxa"/>
            <w:vAlign w:val="center"/>
          </w:tcPr>
          <w:p w14:paraId="6CC26AFD"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rPr>
            </w:pPr>
            <w:proofErr w:type="spellStart"/>
            <w:r w:rsidRPr="005719CE">
              <w:rPr>
                <w:color w:val="000000"/>
                <w:lang w:val="en-US"/>
              </w:rPr>
              <w:t>Druskinink</w:t>
            </w:r>
            <w:proofErr w:type="spellEnd"/>
            <w:r w:rsidRPr="005719CE">
              <w:rPr>
                <w:color w:val="000000"/>
              </w:rPr>
              <w:t>ų rodiklis</w:t>
            </w:r>
          </w:p>
          <w:p w14:paraId="798F5615"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5719CE">
              <w:rPr>
                <w:color w:val="000000"/>
              </w:rPr>
              <w:t>2022 m.</w:t>
            </w:r>
          </w:p>
        </w:tc>
        <w:tc>
          <w:tcPr>
            <w:tcW w:w="1422" w:type="dxa"/>
            <w:vAlign w:val="center"/>
          </w:tcPr>
          <w:p w14:paraId="0AE64C4F"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Lietuvos</w:t>
            </w:r>
          </w:p>
          <w:p w14:paraId="400A1CBC"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Rodiklis</w:t>
            </w:r>
            <w:proofErr w:type="spellEnd"/>
          </w:p>
          <w:p w14:paraId="5EFD2E50" w14:textId="77777777" w:rsidR="005719CE" w:rsidRPr="005719CE" w:rsidRDefault="005719CE" w:rsidP="005719CE">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2022 m.</w:t>
            </w:r>
          </w:p>
        </w:tc>
      </w:tr>
      <w:tr w:rsidR="005719CE" w:rsidRPr="005719CE" w14:paraId="02DAF468"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77BAA8ED" w14:textId="77777777" w:rsidR="005719CE" w:rsidRPr="005719CE" w:rsidRDefault="005719CE" w:rsidP="005719CE">
            <w:pPr>
              <w:jc w:val="center"/>
              <w:rPr>
                <w:color w:val="000000"/>
              </w:rPr>
            </w:pPr>
            <w:r w:rsidRPr="005719CE">
              <w:rPr>
                <w:color w:val="000000"/>
                <w:lang w:val="en-US"/>
              </w:rPr>
              <w:t>1.</w:t>
            </w:r>
          </w:p>
        </w:tc>
        <w:tc>
          <w:tcPr>
            <w:tcW w:w="4699" w:type="dxa"/>
          </w:tcPr>
          <w:p w14:paraId="4EEF93F1"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r w:rsidRPr="00FE6544">
              <w:rPr>
                <w:color w:val="000000"/>
              </w:rPr>
              <w:t>Suaugusi</w:t>
            </w:r>
            <w:r w:rsidRPr="005719CE">
              <w:rPr>
                <w:color w:val="000000"/>
              </w:rPr>
              <w:t>ųjų, kurie savo gyvenimo kokybę vertina kaip gerą ir labai gerą, dalis (proc.)</w:t>
            </w:r>
          </w:p>
        </w:tc>
        <w:tc>
          <w:tcPr>
            <w:tcW w:w="1481" w:type="dxa"/>
            <w:vAlign w:val="center"/>
          </w:tcPr>
          <w:p w14:paraId="580B6A87"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lang w:val="en-US"/>
              </w:rPr>
              <w:t>65,7</w:t>
            </w:r>
          </w:p>
        </w:tc>
        <w:tc>
          <w:tcPr>
            <w:tcW w:w="1524" w:type="dxa"/>
            <w:vAlign w:val="center"/>
          </w:tcPr>
          <w:p w14:paraId="49029F0D"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color w:val="85C957"/>
                <w:lang w:val="en-US"/>
              </w:rPr>
              <w:t>74,3</w:t>
            </w:r>
          </w:p>
        </w:tc>
        <w:tc>
          <w:tcPr>
            <w:tcW w:w="1422" w:type="dxa"/>
            <w:vAlign w:val="center"/>
          </w:tcPr>
          <w:p w14:paraId="049C7FAE"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69,5</w:t>
            </w:r>
          </w:p>
        </w:tc>
      </w:tr>
      <w:tr w:rsidR="005719CE" w:rsidRPr="005719CE" w14:paraId="2E9E5EC5"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24DEE41E" w14:textId="77777777" w:rsidR="005719CE" w:rsidRPr="005719CE" w:rsidRDefault="005719CE" w:rsidP="005719CE">
            <w:pPr>
              <w:jc w:val="center"/>
              <w:rPr>
                <w:color w:val="000000"/>
                <w:lang w:val="en-US"/>
              </w:rPr>
            </w:pPr>
            <w:r w:rsidRPr="005719CE">
              <w:rPr>
                <w:color w:val="000000"/>
                <w:lang w:val="en-US"/>
              </w:rPr>
              <w:t>2.</w:t>
            </w:r>
          </w:p>
        </w:tc>
        <w:tc>
          <w:tcPr>
            <w:tcW w:w="4699" w:type="dxa"/>
          </w:tcPr>
          <w:p w14:paraId="15E21E6E"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rPr>
            </w:pPr>
            <w:r w:rsidRPr="005719CE">
              <w:rPr>
                <w:color w:val="000000"/>
              </w:rPr>
              <w:t>Suaugusiųjų, kurie savo dabartinę sveikatos būklę vertina kaip gerą ar labai gerą, dalis (proc.)</w:t>
            </w:r>
          </w:p>
        </w:tc>
        <w:tc>
          <w:tcPr>
            <w:tcW w:w="1481" w:type="dxa"/>
            <w:vAlign w:val="center"/>
          </w:tcPr>
          <w:p w14:paraId="1EB6300A"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lang w:val="en-US"/>
              </w:rPr>
            </w:pPr>
            <w:r w:rsidRPr="005719CE">
              <w:rPr>
                <w:lang w:val="en-US"/>
              </w:rPr>
              <w:t>60,3</w:t>
            </w:r>
          </w:p>
        </w:tc>
        <w:tc>
          <w:tcPr>
            <w:tcW w:w="1524" w:type="dxa"/>
            <w:vAlign w:val="center"/>
          </w:tcPr>
          <w:p w14:paraId="4E5DAD73"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2D050"/>
                <w:lang w:val="en-US"/>
              </w:rPr>
            </w:pPr>
            <w:r w:rsidRPr="005719CE">
              <w:rPr>
                <w:color w:val="92D050"/>
                <w:lang w:val="en-US"/>
              </w:rPr>
              <w:t>69,1</w:t>
            </w:r>
          </w:p>
        </w:tc>
        <w:tc>
          <w:tcPr>
            <w:tcW w:w="1422" w:type="dxa"/>
            <w:vAlign w:val="center"/>
          </w:tcPr>
          <w:p w14:paraId="7AD3E8FE"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62,4</w:t>
            </w:r>
          </w:p>
        </w:tc>
      </w:tr>
      <w:tr w:rsidR="005719CE" w:rsidRPr="005719CE" w14:paraId="2A0A85EF"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0CA68735" w14:textId="77777777" w:rsidR="005719CE" w:rsidRPr="005719CE" w:rsidRDefault="005719CE" w:rsidP="005719CE">
            <w:pPr>
              <w:jc w:val="center"/>
              <w:rPr>
                <w:color w:val="000000"/>
                <w:lang w:val="en-US"/>
              </w:rPr>
            </w:pPr>
            <w:r w:rsidRPr="005719CE">
              <w:rPr>
                <w:color w:val="000000"/>
                <w:lang w:val="en-US"/>
              </w:rPr>
              <w:t>3.</w:t>
            </w:r>
          </w:p>
        </w:tc>
        <w:tc>
          <w:tcPr>
            <w:tcW w:w="4699" w:type="dxa"/>
          </w:tcPr>
          <w:p w14:paraId="6B9DB559"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jaučiasi</w:t>
            </w:r>
            <w:proofErr w:type="spellEnd"/>
            <w:r w:rsidRPr="005719CE">
              <w:rPr>
                <w:color w:val="000000"/>
                <w:lang w:val="en-US"/>
              </w:rPr>
              <w:t xml:space="preserve"> </w:t>
            </w:r>
            <w:proofErr w:type="spellStart"/>
            <w:r w:rsidRPr="005719CE">
              <w:rPr>
                <w:color w:val="000000"/>
                <w:lang w:val="en-US"/>
              </w:rPr>
              <w:t>laimingi</w:t>
            </w:r>
            <w:proofErr w:type="spellEnd"/>
            <w:r w:rsidRPr="005719CE">
              <w:rPr>
                <w:color w:val="000000"/>
                <w:lang w:val="en-US"/>
              </w:rPr>
              <w:t xml:space="preserve"> </w:t>
            </w:r>
            <w:proofErr w:type="spellStart"/>
            <w:r w:rsidRPr="005719CE">
              <w:rPr>
                <w:color w:val="000000"/>
                <w:lang w:val="en-US"/>
              </w:rPr>
              <w:t>ar</w:t>
            </w:r>
            <w:proofErr w:type="spellEnd"/>
            <w:r w:rsidRPr="005719CE">
              <w:rPr>
                <w:color w:val="000000"/>
                <w:lang w:val="en-US"/>
              </w:rPr>
              <w:t xml:space="preserve"> </w:t>
            </w:r>
            <w:r w:rsidRPr="005719CE">
              <w:rPr>
                <w:color w:val="000000"/>
                <w:lang w:val="en-US"/>
              </w:rPr>
              <w:pgNum/>
            </w:r>
            <w:proofErr w:type="spellStart"/>
            <w:r w:rsidRPr="005719CE">
              <w:rPr>
                <w:color w:val="000000"/>
                <w:lang w:val="en-US"/>
              </w:rPr>
              <w:t>robl</w:t>
            </w:r>
            <w:proofErr w:type="spellEnd"/>
            <w:r w:rsidRPr="005719CE">
              <w:rPr>
                <w:color w:val="000000"/>
                <w:lang w:val="en-US"/>
              </w:rPr>
              <w:t xml:space="preserve"> </w:t>
            </w:r>
            <w:proofErr w:type="spellStart"/>
            <w:r w:rsidRPr="005719CE">
              <w:rPr>
                <w:color w:val="000000"/>
                <w:lang w:val="en-US"/>
              </w:rPr>
              <w:t>laimingi</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1C4300E9"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2D050"/>
                <w:lang w:val="en-US"/>
              </w:rPr>
            </w:pPr>
            <w:r w:rsidRPr="005719CE">
              <w:rPr>
                <w:lang w:val="en-US"/>
              </w:rPr>
              <w:t>60,1</w:t>
            </w:r>
          </w:p>
        </w:tc>
        <w:tc>
          <w:tcPr>
            <w:tcW w:w="1524" w:type="dxa"/>
            <w:vAlign w:val="center"/>
          </w:tcPr>
          <w:p w14:paraId="51869B92"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2D050"/>
                <w:lang w:val="en-US"/>
              </w:rPr>
            </w:pPr>
            <w:r w:rsidRPr="005719CE">
              <w:rPr>
                <w:color w:val="92D050"/>
                <w:lang w:val="en-US"/>
              </w:rPr>
              <w:t>63,5</w:t>
            </w:r>
          </w:p>
        </w:tc>
        <w:tc>
          <w:tcPr>
            <w:tcW w:w="1422" w:type="dxa"/>
            <w:vAlign w:val="center"/>
          </w:tcPr>
          <w:p w14:paraId="340B2155"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59,9</w:t>
            </w:r>
          </w:p>
        </w:tc>
      </w:tr>
      <w:tr w:rsidR="005719CE" w:rsidRPr="005719CE" w14:paraId="49DB28FF"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70C0E34F" w14:textId="77777777" w:rsidR="005719CE" w:rsidRPr="005719CE" w:rsidRDefault="005719CE" w:rsidP="005719CE">
            <w:pPr>
              <w:jc w:val="center"/>
              <w:rPr>
                <w:color w:val="000000"/>
                <w:lang w:val="en-US"/>
              </w:rPr>
            </w:pPr>
            <w:r w:rsidRPr="005719CE">
              <w:rPr>
                <w:color w:val="000000"/>
                <w:lang w:val="en-US"/>
              </w:rPr>
              <w:t>4.</w:t>
            </w:r>
          </w:p>
        </w:tc>
        <w:tc>
          <w:tcPr>
            <w:tcW w:w="4699" w:type="dxa"/>
          </w:tcPr>
          <w:p w14:paraId="32DD4476"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neturi</w:t>
            </w:r>
            <w:proofErr w:type="spellEnd"/>
            <w:r w:rsidRPr="005719CE">
              <w:rPr>
                <w:color w:val="000000"/>
                <w:lang w:val="en-US"/>
              </w:rPr>
              <w:t xml:space="preserve"> </w:t>
            </w:r>
            <w:proofErr w:type="spellStart"/>
            <w:r w:rsidRPr="005719CE">
              <w:rPr>
                <w:color w:val="000000"/>
                <w:lang w:val="en-US"/>
              </w:rPr>
              <w:t>nė</w:t>
            </w:r>
            <w:proofErr w:type="spellEnd"/>
            <w:r w:rsidRPr="005719CE">
              <w:rPr>
                <w:color w:val="000000"/>
                <w:lang w:val="en-US"/>
              </w:rPr>
              <w:t xml:space="preserve"> </w:t>
            </w:r>
            <w:proofErr w:type="spellStart"/>
            <w:r w:rsidRPr="005719CE">
              <w:rPr>
                <w:color w:val="000000"/>
                <w:lang w:val="en-US"/>
              </w:rPr>
              <w:t>vieno</w:t>
            </w:r>
            <w:proofErr w:type="spellEnd"/>
            <w:r w:rsidRPr="005719CE">
              <w:rPr>
                <w:color w:val="000000"/>
                <w:lang w:val="en-US"/>
              </w:rPr>
              <w:t xml:space="preserve"> </w:t>
            </w:r>
            <w:proofErr w:type="spellStart"/>
            <w:r w:rsidRPr="005719CE">
              <w:rPr>
                <w:color w:val="000000"/>
                <w:lang w:val="en-US"/>
              </w:rPr>
              <w:t>artimo</w:t>
            </w:r>
            <w:proofErr w:type="spellEnd"/>
            <w:r w:rsidRPr="005719CE">
              <w:rPr>
                <w:color w:val="000000"/>
                <w:lang w:val="en-US"/>
              </w:rPr>
              <w:t xml:space="preserve"> </w:t>
            </w:r>
            <w:proofErr w:type="spellStart"/>
            <w:r w:rsidRPr="005719CE">
              <w:rPr>
                <w:color w:val="000000"/>
                <w:lang w:val="en-US"/>
              </w:rPr>
              <w:t>žmogaus</w:t>
            </w:r>
            <w:proofErr w:type="spellEnd"/>
            <w:r w:rsidRPr="005719CE">
              <w:rPr>
                <w:color w:val="000000"/>
                <w:lang w:val="en-US"/>
              </w:rPr>
              <w:t xml:space="preserve">, </w:t>
            </w:r>
            <w:proofErr w:type="spellStart"/>
            <w:r w:rsidRPr="005719CE">
              <w:rPr>
                <w:color w:val="000000"/>
                <w:lang w:val="en-US"/>
              </w:rPr>
              <w:t>kuriuo</w:t>
            </w:r>
            <w:proofErr w:type="spellEnd"/>
            <w:r w:rsidRPr="005719CE">
              <w:rPr>
                <w:color w:val="000000"/>
                <w:lang w:val="en-US"/>
              </w:rPr>
              <w:t xml:space="preserve"> </w:t>
            </w:r>
            <w:proofErr w:type="spellStart"/>
            <w:r w:rsidRPr="005719CE">
              <w:rPr>
                <w:color w:val="000000"/>
                <w:lang w:val="en-US"/>
              </w:rPr>
              <w:t>galėtų</w:t>
            </w:r>
            <w:proofErr w:type="spellEnd"/>
            <w:r w:rsidRPr="005719CE">
              <w:rPr>
                <w:color w:val="000000"/>
                <w:lang w:val="en-US"/>
              </w:rPr>
              <w:t xml:space="preserve"> </w:t>
            </w:r>
            <w:proofErr w:type="spellStart"/>
            <w:r w:rsidRPr="005719CE">
              <w:rPr>
                <w:color w:val="000000"/>
                <w:lang w:val="en-US"/>
              </w:rPr>
              <w:t>pasitikėti</w:t>
            </w:r>
            <w:proofErr w:type="spellEnd"/>
            <w:r w:rsidRPr="005719CE">
              <w:rPr>
                <w:color w:val="000000"/>
                <w:lang w:val="en-US"/>
              </w:rPr>
              <w:t xml:space="preserve"> </w:t>
            </w:r>
            <w:proofErr w:type="spellStart"/>
            <w:r w:rsidRPr="005719CE">
              <w:rPr>
                <w:color w:val="000000"/>
                <w:lang w:val="en-US"/>
              </w:rPr>
              <w:t>susidūrus</w:t>
            </w:r>
            <w:proofErr w:type="spellEnd"/>
            <w:r w:rsidRPr="005719CE">
              <w:rPr>
                <w:color w:val="000000"/>
                <w:lang w:val="en-US"/>
              </w:rPr>
              <w:t xml:space="preserve"> </w:t>
            </w:r>
            <w:proofErr w:type="spellStart"/>
            <w:r w:rsidRPr="005719CE">
              <w:rPr>
                <w:color w:val="000000"/>
                <w:lang w:val="en-US"/>
              </w:rPr>
              <w:t>su</w:t>
            </w:r>
            <w:proofErr w:type="spellEnd"/>
            <w:r w:rsidRPr="005719CE">
              <w:rPr>
                <w:color w:val="000000"/>
                <w:lang w:val="en-US"/>
              </w:rPr>
              <w:t xml:space="preserve"> </w:t>
            </w:r>
            <w:proofErr w:type="spellStart"/>
            <w:r w:rsidRPr="005719CE">
              <w:rPr>
                <w:color w:val="000000"/>
                <w:lang w:val="en-US"/>
              </w:rPr>
              <w:t>sunkiomis</w:t>
            </w:r>
            <w:proofErr w:type="spellEnd"/>
            <w:r w:rsidRPr="005719CE">
              <w:rPr>
                <w:color w:val="000000"/>
                <w:lang w:val="en-US"/>
              </w:rPr>
              <w:t xml:space="preserve"> </w:t>
            </w:r>
            <w:proofErr w:type="spellStart"/>
            <w:r w:rsidRPr="005719CE">
              <w:rPr>
                <w:color w:val="000000"/>
                <w:lang w:val="en-US"/>
              </w:rPr>
              <w:t>asmeninėmis</w:t>
            </w:r>
            <w:proofErr w:type="spellEnd"/>
            <w:r w:rsidRPr="005719CE">
              <w:rPr>
                <w:color w:val="000000"/>
                <w:lang w:val="en-US"/>
              </w:rPr>
              <w:t xml:space="preserve"> </w:t>
            </w:r>
            <w:proofErr w:type="spellStart"/>
            <w:r w:rsidRPr="005719CE">
              <w:rPr>
                <w:color w:val="000000"/>
                <w:lang w:val="en-US"/>
              </w:rPr>
              <w:t>problemomis</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6D9838F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w:t>
            </w:r>
          </w:p>
        </w:tc>
        <w:tc>
          <w:tcPr>
            <w:tcW w:w="1524" w:type="dxa"/>
            <w:vAlign w:val="center"/>
          </w:tcPr>
          <w:p w14:paraId="03CE03E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7,1</w:t>
            </w:r>
          </w:p>
        </w:tc>
        <w:tc>
          <w:tcPr>
            <w:tcW w:w="1422" w:type="dxa"/>
            <w:vAlign w:val="center"/>
          </w:tcPr>
          <w:p w14:paraId="1178297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2D050"/>
                <w:lang w:val="en-US"/>
              </w:rPr>
            </w:pPr>
            <w:r w:rsidRPr="005719CE">
              <w:rPr>
                <w:color w:val="92D050"/>
                <w:lang w:val="en-US"/>
              </w:rPr>
              <w:t>5,8</w:t>
            </w:r>
          </w:p>
        </w:tc>
      </w:tr>
      <w:tr w:rsidR="005719CE" w:rsidRPr="005719CE" w14:paraId="0518814A"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77C0A104" w14:textId="77777777" w:rsidR="005719CE" w:rsidRPr="005719CE" w:rsidRDefault="005719CE" w:rsidP="005719CE">
            <w:pPr>
              <w:jc w:val="center"/>
              <w:rPr>
                <w:color w:val="000000"/>
                <w:lang w:val="en-US"/>
              </w:rPr>
            </w:pPr>
            <w:r w:rsidRPr="005719CE">
              <w:rPr>
                <w:color w:val="000000"/>
                <w:lang w:val="en-US"/>
              </w:rPr>
              <w:lastRenderedPageBreak/>
              <w:t>5.</w:t>
            </w:r>
          </w:p>
        </w:tc>
        <w:tc>
          <w:tcPr>
            <w:tcW w:w="4699" w:type="dxa"/>
          </w:tcPr>
          <w:p w14:paraId="33EE0340"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kuriuos</w:t>
            </w:r>
            <w:proofErr w:type="spellEnd"/>
            <w:r w:rsidRPr="005719CE">
              <w:rPr>
                <w:color w:val="000000"/>
                <w:lang w:val="en-US"/>
              </w:rPr>
              <w:t xml:space="preserve"> per </w:t>
            </w:r>
            <w:proofErr w:type="spellStart"/>
            <w:r w:rsidRPr="005719CE">
              <w:rPr>
                <w:color w:val="000000"/>
                <w:lang w:val="en-US"/>
              </w:rPr>
              <w:t>praėjusį</w:t>
            </w:r>
            <w:proofErr w:type="spellEnd"/>
            <w:r w:rsidRPr="005719CE">
              <w:rPr>
                <w:color w:val="000000"/>
                <w:lang w:val="en-US"/>
              </w:rPr>
              <w:t xml:space="preserve"> </w:t>
            </w:r>
            <w:proofErr w:type="spellStart"/>
            <w:r w:rsidRPr="005719CE">
              <w:rPr>
                <w:color w:val="000000"/>
                <w:lang w:val="en-US"/>
              </w:rPr>
              <w:t>mėnesį</w:t>
            </w:r>
            <w:proofErr w:type="spellEnd"/>
            <w:r w:rsidRPr="005719CE">
              <w:rPr>
                <w:color w:val="000000"/>
                <w:lang w:val="en-US"/>
              </w:rPr>
              <w:t xml:space="preserve"> </w:t>
            </w:r>
            <w:proofErr w:type="spellStart"/>
            <w:r w:rsidRPr="005719CE">
              <w:rPr>
                <w:color w:val="000000"/>
                <w:lang w:val="en-US"/>
              </w:rPr>
              <w:t>buvo</w:t>
            </w:r>
            <w:proofErr w:type="spellEnd"/>
            <w:r w:rsidRPr="005719CE">
              <w:rPr>
                <w:color w:val="000000"/>
                <w:lang w:val="en-US"/>
              </w:rPr>
              <w:t xml:space="preserve"> </w:t>
            </w:r>
            <w:proofErr w:type="spellStart"/>
            <w:r w:rsidRPr="005719CE">
              <w:rPr>
                <w:color w:val="000000"/>
                <w:lang w:val="en-US"/>
              </w:rPr>
              <w:t>apėmusi</w:t>
            </w:r>
            <w:proofErr w:type="spellEnd"/>
            <w:r w:rsidRPr="005719CE">
              <w:rPr>
                <w:color w:val="000000"/>
                <w:lang w:val="en-US"/>
              </w:rPr>
              <w:t xml:space="preserve"> </w:t>
            </w:r>
            <w:proofErr w:type="spellStart"/>
            <w:r w:rsidRPr="005719CE">
              <w:rPr>
                <w:color w:val="000000"/>
                <w:lang w:val="en-US"/>
              </w:rPr>
              <w:t>prislėgta</w:t>
            </w:r>
            <w:proofErr w:type="spellEnd"/>
            <w:r w:rsidRPr="005719CE">
              <w:rPr>
                <w:color w:val="000000"/>
                <w:lang w:val="en-US"/>
              </w:rPr>
              <w:t xml:space="preserve"> </w:t>
            </w:r>
            <w:proofErr w:type="spellStart"/>
            <w:r w:rsidRPr="005719CE">
              <w:rPr>
                <w:color w:val="000000"/>
                <w:lang w:val="en-US"/>
              </w:rPr>
              <w:t>nuotaika</w:t>
            </w:r>
            <w:proofErr w:type="spellEnd"/>
            <w:r w:rsidRPr="005719CE">
              <w:rPr>
                <w:color w:val="000000"/>
                <w:lang w:val="en-US"/>
              </w:rPr>
              <w:t xml:space="preserve">, </w:t>
            </w:r>
            <w:proofErr w:type="spellStart"/>
            <w:r w:rsidRPr="005719CE">
              <w:rPr>
                <w:color w:val="000000"/>
                <w:lang w:val="en-US"/>
              </w:rPr>
              <w:t>nerimas</w:t>
            </w:r>
            <w:proofErr w:type="spellEnd"/>
            <w:r w:rsidRPr="005719CE">
              <w:rPr>
                <w:color w:val="000000"/>
                <w:lang w:val="en-US"/>
              </w:rPr>
              <w:t xml:space="preserve"> </w:t>
            </w:r>
            <w:proofErr w:type="spellStart"/>
            <w:r w:rsidRPr="005719CE">
              <w:rPr>
                <w:color w:val="000000"/>
                <w:lang w:val="en-US"/>
              </w:rPr>
              <w:t>šiek</w:t>
            </w:r>
            <w:proofErr w:type="spellEnd"/>
            <w:r w:rsidRPr="005719CE">
              <w:rPr>
                <w:color w:val="000000"/>
                <w:lang w:val="en-US"/>
              </w:rPr>
              <w:t xml:space="preserve"> </w:t>
            </w:r>
            <w:proofErr w:type="spellStart"/>
            <w:r w:rsidRPr="005719CE">
              <w:rPr>
                <w:color w:val="000000"/>
                <w:lang w:val="en-US"/>
              </w:rPr>
              <w:t>tiek</w:t>
            </w:r>
            <w:proofErr w:type="spellEnd"/>
            <w:r w:rsidRPr="005719CE">
              <w:rPr>
                <w:color w:val="000000"/>
                <w:lang w:val="en-US"/>
              </w:rPr>
              <w:t xml:space="preserve"> </w:t>
            </w:r>
            <w:proofErr w:type="spellStart"/>
            <w:r w:rsidRPr="005719CE">
              <w:rPr>
                <w:color w:val="000000"/>
                <w:lang w:val="en-US"/>
              </w:rPr>
              <w:t>labiau</w:t>
            </w:r>
            <w:proofErr w:type="spellEnd"/>
            <w:r w:rsidRPr="005719CE">
              <w:rPr>
                <w:color w:val="000000"/>
                <w:lang w:val="en-US"/>
              </w:rPr>
              <w:t xml:space="preserve"> </w:t>
            </w:r>
            <w:proofErr w:type="spellStart"/>
            <w:r w:rsidRPr="005719CE">
              <w:rPr>
                <w:color w:val="000000"/>
                <w:lang w:val="en-US"/>
              </w:rPr>
              <w:t>ar</w:t>
            </w:r>
            <w:proofErr w:type="spellEnd"/>
            <w:r w:rsidRPr="005719CE">
              <w:rPr>
                <w:color w:val="000000"/>
                <w:lang w:val="en-US"/>
              </w:rPr>
              <w:t xml:space="preserve"> </w:t>
            </w:r>
            <w:proofErr w:type="spellStart"/>
            <w:r w:rsidRPr="005719CE">
              <w:rPr>
                <w:color w:val="000000"/>
                <w:lang w:val="en-US"/>
              </w:rPr>
              <w:t>daug</w:t>
            </w:r>
            <w:proofErr w:type="spellEnd"/>
            <w:r w:rsidRPr="005719CE">
              <w:rPr>
                <w:color w:val="000000"/>
                <w:lang w:val="en-US"/>
              </w:rPr>
              <w:t xml:space="preserve"> </w:t>
            </w:r>
            <w:proofErr w:type="spellStart"/>
            <w:r w:rsidRPr="005719CE">
              <w:rPr>
                <w:color w:val="000000"/>
                <w:lang w:val="en-US"/>
              </w:rPr>
              <w:t>labiau</w:t>
            </w:r>
            <w:proofErr w:type="spellEnd"/>
            <w:r w:rsidRPr="005719CE">
              <w:rPr>
                <w:color w:val="000000"/>
                <w:lang w:val="en-US"/>
              </w:rPr>
              <w:t xml:space="preserve"> </w:t>
            </w:r>
            <w:proofErr w:type="spellStart"/>
            <w:r w:rsidRPr="005719CE">
              <w:rPr>
                <w:color w:val="000000"/>
                <w:lang w:val="en-US"/>
              </w:rPr>
              <w:t>nei</w:t>
            </w:r>
            <w:proofErr w:type="spellEnd"/>
            <w:r w:rsidRPr="005719CE">
              <w:rPr>
                <w:color w:val="000000"/>
                <w:lang w:val="en-US"/>
              </w:rPr>
              <w:t xml:space="preserve"> </w:t>
            </w:r>
            <w:proofErr w:type="spellStart"/>
            <w:r w:rsidRPr="005719CE">
              <w:rPr>
                <w:color w:val="000000"/>
                <w:lang w:val="en-US"/>
              </w:rPr>
              <w:t>anksčiau</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4CFF7E33"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2D050"/>
                <w:lang w:val="en-US"/>
              </w:rPr>
            </w:pPr>
            <w:r w:rsidRPr="005719CE">
              <w:rPr>
                <w:lang w:val="en-US"/>
              </w:rPr>
              <w:t>19,6</w:t>
            </w:r>
          </w:p>
        </w:tc>
        <w:tc>
          <w:tcPr>
            <w:tcW w:w="1524" w:type="dxa"/>
            <w:vAlign w:val="center"/>
          </w:tcPr>
          <w:p w14:paraId="00993D1A"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2D050"/>
                <w:lang w:val="en-US"/>
              </w:rPr>
            </w:pPr>
            <w:r w:rsidRPr="005719CE">
              <w:rPr>
                <w:color w:val="92D050"/>
                <w:lang w:val="en-US"/>
              </w:rPr>
              <w:t>20,7</w:t>
            </w:r>
          </w:p>
        </w:tc>
        <w:tc>
          <w:tcPr>
            <w:tcW w:w="1422" w:type="dxa"/>
            <w:vAlign w:val="center"/>
          </w:tcPr>
          <w:p w14:paraId="11C9C85E"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lang w:val="en-US"/>
              </w:rPr>
            </w:pPr>
            <w:r w:rsidRPr="005719CE">
              <w:rPr>
                <w:lang w:val="en-US"/>
              </w:rPr>
              <w:t>23,5</w:t>
            </w:r>
          </w:p>
        </w:tc>
      </w:tr>
      <w:tr w:rsidR="005719CE" w:rsidRPr="005719CE" w14:paraId="2C0D543D"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1824A946" w14:textId="77777777" w:rsidR="005719CE" w:rsidRPr="005719CE" w:rsidRDefault="005719CE" w:rsidP="005719CE">
            <w:pPr>
              <w:jc w:val="center"/>
              <w:rPr>
                <w:color w:val="000000"/>
                <w:lang w:val="en-US"/>
              </w:rPr>
            </w:pPr>
            <w:r w:rsidRPr="005719CE">
              <w:rPr>
                <w:color w:val="000000"/>
                <w:lang w:val="en-US"/>
              </w:rPr>
              <w:t>6.</w:t>
            </w:r>
          </w:p>
        </w:tc>
        <w:tc>
          <w:tcPr>
            <w:tcW w:w="4699" w:type="dxa"/>
          </w:tcPr>
          <w:p w14:paraId="517E92CC"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turi</w:t>
            </w:r>
            <w:proofErr w:type="spellEnd"/>
            <w:r w:rsidRPr="005719CE">
              <w:rPr>
                <w:color w:val="000000"/>
                <w:lang w:val="en-US"/>
              </w:rPr>
              <w:t xml:space="preserve"> </w:t>
            </w:r>
            <w:proofErr w:type="spellStart"/>
            <w:r w:rsidRPr="005719CE">
              <w:rPr>
                <w:color w:val="000000"/>
                <w:lang w:val="en-US"/>
              </w:rPr>
              <w:t>ilgalaikių</w:t>
            </w:r>
            <w:proofErr w:type="spellEnd"/>
            <w:r w:rsidRPr="005719CE">
              <w:rPr>
                <w:color w:val="000000"/>
                <w:lang w:val="en-US"/>
              </w:rPr>
              <w:t xml:space="preserve"> sveikatos </w:t>
            </w:r>
            <w:r w:rsidRPr="005719CE">
              <w:rPr>
                <w:color w:val="000000"/>
                <w:lang w:val="en-US"/>
              </w:rPr>
              <w:pgNum/>
            </w:r>
            <w:proofErr w:type="spellStart"/>
            <w:r w:rsidRPr="005719CE">
              <w:rPr>
                <w:color w:val="000000"/>
                <w:lang w:val="en-US"/>
              </w:rPr>
              <w:t>roblem</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7FD26C51"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lang w:val="en-US"/>
              </w:rPr>
            </w:pPr>
            <w:r w:rsidRPr="005719CE">
              <w:rPr>
                <w:lang w:val="en-US"/>
              </w:rPr>
              <w:t>-</w:t>
            </w:r>
          </w:p>
        </w:tc>
        <w:tc>
          <w:tcPr>
            <w:tcW w:w="1524" w:type="dxa"/>
            <w:vAlign w:val="center"/>
          </w:tcPr>
          <w:p w14:paraId="46925D9B"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2D050"/>
                <w:lang w:val="en-US"/>
              </w:rPr>
            </w:pPr>
            <w:r w:rsidRPr="005719CE">
              <w:rPr>
                <w:color w:val="92D050"/>
                <w:lang w:val="en-US"/>
              </w:rPr>
              <w:t>33,8</w:t>
            </w:r>
          </w:p>
        </w:tc>
        <w:tc>
          <w:tcPr>
            <w:tcW w:w="1422" w:type="dxa"/>
            <w:vAlign w:val="center"/>
          </w:tcPr>
          <w:p w14:paraId="781DD8A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36,9</w:t>
            </w:r>
          </w:p>
        </w:tc>
      </w:tr>
      <w:tr w:rsidR="005719CE" w:rsidRPr="005719CE" w14:paraId="0DC209F4"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16656C6C" w14:textId="77777777" w:rsidR="005719CE" w:rsidRPr="005719CE" w:rsidRDefault="005719CE" w:rsidP="005719CE">
            <w:pPr>
              <w:jc w:val="center"/>
              <w:rPr>
                <w:color w:val="000000"/>
                <w:lang w:val="en-US"/>
              </w:rPr>
            </w:pPr>
            <w:r w:rsidRPr="005719CE">
              <w:rPr>
                <w:color w:val="000000"/>
                <w:lang w:val="en-US"/>
              </w:rPr>
              <w:t>7.</w:t>
            </w:r>
          </w:p>
        </w:tc>
        <w:tc>
          <w:tcPr>
            <w:tcW w:w="4699" w:type="dxa"/>
          </w:tcPr>
          <w:p w14:paraId="4BFD30EB"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per </w:t>
            </w:r>
            <w:proofErr w:type="spellStart"/>
            <w:r w:rsidRPr="005719CE">
              <w:rPr>
                <w:color w:val="000000"/>
                <w:lang w:val="en-US"/>
              </w:rPr>
              <w:t>paskutinius</w:t>
            </w:r>
            <w:proofErr w:type="spellEnd"/>
            <w:r w:rsidRPr="005719CE">
              <w:rPr>
                <w:color w:val="000000"/>
                <w:lang w:val="en-US"/>
              </w:rPr>
              <w:t xml:space="preserve"> 12</w:t>
            </w:r>
            <w:r w:rsidRPr="005719CE">
              <w:rPr>
                <w:color w:val="000000"/>
              </w:rPr>
              <w:t xml:space="preserve"> mėnesių bandė keisti savo gyvenseną, bet nepakeitė, dalis (proc.)</w:t>
            </w:r>
          </w:p>
        </w:tc>
        <w:tc>
          <w:tcPr>
            <w:tcW w:w="1481" w:type="dxa"/>
            <w:vAlign w:val="center"/>
          </w:tcPr>
          <w:p w14:paraId="4B4A7E5D"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lang w:val="en-US"/>
              </w:rPr>
            </w:pPr>
            <w:r w:rsidRPr="005719CE">
              <w:rPr>
                <w:lang w:val="en-US"/>
              </w:rPr>
              <w:t>-</w:t>
            </w:r>
          </w:p>
        </w:tc>
        <w:tc>
          <w:tcPr>
            <w:tcW w:w="1524" w:type="dxa"/>
            <w:vAlign w:val="center"/>
          </w:tcPr>
          <w:p w14:paraId="03DE8B35"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color w:val="85C957"/>
                <w:lang w:val="en-US"/>
              </w:rPr>
              <w:t>60,9</w:t>
            </w:r>
          </w:p>
        </w:tc>
        <w:tc>
          <w:tcPr>
            <w:tcW w:w="1422" w:type="dxa"/>
            <w:vAlign w:val="center"/>
          </w:tcPr>
          <w:p w14:paraId="0B8F266E"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64,8</w:t>
            </w:r>
          </w:p>
        </w:tc>
      </w:tr>
      <w:tr w:rsidR="005719CE" w:rsidRPr="005719CE" w14:paraId="576EE1B8"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68048DC3" w14:textId="77777777" w:rsidR="005719CE" w:rsidRPr="005719CE" w:rsidRDefault="005719CE" w:rsidP="005719CE">
            <w:pPr>
              <w:jc w:val="center"/>
              <w:rPr>
                <w:color w:val="000000"/>
                <w:lang w:val="en-US"/>
              </w:rPr>
            </w:pPr>
            <w:r w:rsidRPr="005719CE">
              <w:rPr>
                <w:color w:val="000000"/>
                <w:lang w:val="en-US"/>
              </w:rPr>
              <w:t>8.</w:t>
            </w:r>
          </w:p>
        </w:tc>
        <w:tc>
          <w:tcPr>
            <w:tcW w:w="4699" w:type="dxa"/>
          </w:tcPr>
          <w:p w14:paraId="11BF4D8E"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719CE">
              <w:rPr>
                <w:color w:val="000000"/>
                <w:lang w:val="en-US"/>
              </w:rPr>
              <w:t>Suaugusi</w:t>
            </w:r>
            <w:r w:rsidRPr="005719CE">
              <w:rPr>
                <w:color w:val="000000"/>
              </w:rPr>
              <w:t>ųjų</w:t>
            </w:r>
            <w:proofErr w:type="spellEnd"/>
            <w:r w:rsidRPr="005719CE">
              <w:rPr>
                <w:color w:val="000000"/>
              </w:rPr>
              <w:t xml:space="preserve">, kurie užsiima energinga fizine veikla bent po </w:t>
            </w:r>
            <w:r w:rsidRPr="005719CE">
              <w:rPr>
                <w:color w:val="000000"/>
                <w:lang w:val="en-US"/>
              </w:rPr>
              <w:t xml:space="preserve">30 min. 5 </w:t>
            </w:r>
            <w:proofErr w:type="spellStart"/>
            <w:r w:rsidRPr="005719CE">
              <w:rPr>
                <w:color w:val="000000"/>
                <w:lang w:val="en-US"/>
              </w:rPr>
              <w:t>dienas</w:t>
            </w:r>
            <w:proofErr w:type="spellEnd"/>
            <w:r w:rsidRPr="005719CE">
              <w:rPr>
                <w:color w:val="000000"/>
                <w:lang w:val="en-US"/>
              </w:rPr>
              <w:t xml:space="preserve"> ir </w:t>
            </w:r>
            <w:proofErr w:type="spellStart"/>
            <w:r w:rsidRPr="005719CE">
              <w:rPr>
                <w:color w:val="000000"/>
                <w:lang w:val="en-US"/>
              </w:rPr>
              <w:t>daugiau</w:t>
            </w:r>
            <w:proofErr w:type="spellEnd"/>
            <w:r w:rsidRPr="005719CE">
              <w:rPr>
                <w:color w:val="000000"/>
                <w:lang w:val="en-US"/>
              </w:rPr>
              <w:t xml:space="preserve"> per </w:t>
            </w:r>
            <w:proofErr w:type="spellStart"/>
            <w:r w:rsidRPr="005719CE">
              <w:rPr>
                <w:color w:val="000000"/>
                <w:lang w:val="en-US"/>
              </w:rPr>
              <w:t>savait</w:t>
            </w:r>
            <w:proofErr w:type="spellEnd"/>
            <w:r w:rsidRPr="005719CE">
              <w:rPr>
                <w:color w:val="000000"/>
              </w:rPr>
              <w:t>ę, dalis (proc.)</w:t>
            </w:r>
          </w:p>
        </w:tc>
        <w:tc>
          <w:tcPr>
            <w:tcW w:w="1481" w:type="dxa"/>
            <w:vAlign w:val="center"/>
          </w:tcPr>
          <w:p w14:paraId="730F00A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38,6</w:t>
            </w:r>
          </w:p>
        </w:tc>
        <w:tc>
          <w:tcPr>
            <w:tcW w:w="1524" w:type="dxa"/>
            <w:vAlign w:val="center"/>
          </w:tcPr>
          <w:p w14:paraId="2198C5C3"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26,4</w:t>
            </w:r>
          </w:p>
        </w:tc>
        <w:tc>
          <w:tcPr>
            <w:tcW w:w="1422" w:type="dxa"/>
            <w:vAlign w:val="center"/>
          </w:tcPr>
          <w:p w14:paraId="7CE77B37"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85C957"/>
                <w:lang w:val="en-US"/>
              </w:rPr>
            </w:pPr>
            <w:r w:rsidRPr="005719CE">
              <w:rPr>
                <w:color w:val="85C957"/>
                <w:lang w:val="en-US"/>
              </w:rPr>
              <w:t>28,3</w:t>
            </w:r>
          </w:p>
        </w:tc>
      </w:tr>
      <w:tr w:rsidR="005719CE" w:rsidRPr="005719CE" w14:paraId="052F1005"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53D629AF" w14:textId="77777777" w:rsidR="005719CE" w:rsidRPr="005719CE" w:rsidRDefault="005719CE" w:rsidP="005719CE">
            <w:pPr>
              <w:jc w:val="center"/>
              <w:rPr>
                <w:color w:val="000000"/>
                <w:lang w:val="en-US"/>
              </w:rPr>
            </w:pPr>
            <w:r w:rsidRPr="005719CE">
              <w:rPr>
                <w:color w:val="000000"/>
                <w:lang w:val="en-US"/>
              </w:rPr>
              <w:t>9.</w:t>
            </w:r>
          </w:p>
        </w:tc>
        <w:tc>
          <w:tcPr>
            <w:tcW w:w="4699" w:type="dxa"/>
          </w:tcPr>
          <w:p w14:paraId="5A09F03F"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dieną</w:t>
            </w:r>
            <w:proofErr w:type="spellEnd"/>
            <w:r w:rsidRPr="005719CE">
              <w:rPr>
                <w:color w:val="000000"/>
                <w:lang w:val="en-US"/>
              </w:rPr>
              <w:t xml:space="preserve"> </w:t>
            </w:r>
            <w:proofErr w:type="spellStart"/>
            <w:r w:rsidRPr="005719CE">
              <w:rPr>
                <w:color w:val="000000"/>
                <w:lang w:val="en-US"/>
              </w:rPr>
              <w:t>valgo</w:t>
            </w:r>
            <w:proofErr w:type="spellEnd"/>
            <w:r w:rsidRPr="005719CE">
              <w:rPr>
                <w:color w:val="000000"/>
                <w:lang w:val="en-US"/>
              </w:rPr>
              <w:t xml:space="preserve"> </w:t>
            </w:r>
            <w:proofErr w:type="spellStart"/>
            <w:r w:rsidRPr="005719CE">
              <w:rPr>
                <w:color w:val="000000"/>
                <w:lang w:val="en-US"/>
              </w:rPr>
              <w:t>vaisius</w:t>
            </w:r>
            <w:proofErr w:type="spellEnd"/>
            <w:r w:rsidRPr="005719CE">
              <w:rPr>
                <w:color w:val="000000"/>
                <w:lang w:val="en-US"/>
              </w:rPr>
              <w:t xml:space="preserve"> (</w:t>
            </w:r>
            <w:proofErr w:type="spellStart"/>
            <w:r w:rsidRPr="005719CE">
              <w:rPr>
                <w:color w:val="000000"/>
                <w:lang w:val="en-US"/>
              </w:rPr>
              <w:t>neskaitant</w:t>
            </w:r>
            <w:proofErr w:type="spellEnd"/>
            <w:r w:rsidRPr="005719CE">
              <w:rPr>
                <w:color w:val="000000"/>
                <w:lang w:val="en-US"/>
              </w:rPr>
              <w:t xml:space="preserve"> </w:t>
            </w:r>
            <w:proofErr w:type="spellStart"/>
            <w:r w:rsidRPr="005719CE">
              <w:rPr>
                <w:color w:val="000000"/>
                <w:lang w:val="en-US"/>
              </w:rPr>
              <w:t>sulčių</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4A527A47"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lang w:val="en-US"/>
              </w:rPr>
              <w:t>38,6</w:t>
            </w:r>
          </w:p>
        </w:tc>
        <w:tc>
          <w:tcPr>
            <w:tcW w:w="1524" w:type="dxa"/>
            <w:vAlign w:val="center"/>
          </w:tcPr>
          <w:p w14:paraId="5929C404"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color w:val="85C957"/>
                <w:lang w:val="en-US"/>
              </w:rPr>
              <w:t>42,7</w:t>
            </w:r>
          </w:p>
        </w:tc>
        <w:tc>
          <w:tcPr>
            <w:tcW w:w="1422" w:type="dxa"/>
            <w:vAlign w:val="center"/>
          </w:tcPr>
          <w:p w14:paraId="3251BF92"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36,6</w:t>
            </w:r>
          </w:p>
        </w:tc>
      </w:tr>
      <w:tr w:rsidR="005719CE" w:rsidRPr="005719CE" w14:paraId="5599E6A5"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79864A55" w14:textId="77777777" w:rsidR="005719CE" w:rsidRPr="005719CE" w:rsidRDefault="005719CE" w:rsidP="005719CE">
            <w:pPr>
              <w:jc w:val="center"/>
              <w:rPr>
                <w:color w:val="000000"/>
                <w:lang w:val="en-US"/>
              </w:rPr>
            </w:pPr>
            <w:r w:rsidRPr="005719CE">
              <w:rPr>
                <w:color w:val="000000"/>
                <w:lang w:val="en-US"/>
              </w:rPr>
              <w:t>10.</w:t>
            </w:r>
          </w:p>
        </w:tc>
        <w:tc>
          <w:tcPr>
            <w:tcW w:w="4699" w:type="dxa"/>
          </w:tcPr>
          <w:p w14:paraId="2FDE99C3"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dieną</w:t>
            </w:r>
            <w:proofErr w:type="spellEnd"/>
            <w:r w:rsidRPr="005719CE">
              <w:rPr>
                <w:color w:val="000000"/>
                <w:lang w:val="en-US"/>
              </w:rPr>
              <w:t xml:space="preserve"> </w:t>
            </w:r>
            <w:proofErr w:type="spellStart"/>
            <w:r w:rsidRPr="005719CE">
              <w:rPr>
                <w:color w:val="000000"/>
                <w:lang w:val="en-US"/>
              </w:rPr>
              <w:t>valgo</w:t>
            </w:r>
            <w:proofErr w:type="spellEnd"/>
            <w:r w:rsidRPr="005719CE">
              <w:rPr>
                <w:color w:val="000000"/>
                <w:lang w:val="en-US"/>
              </w:rPr>
              <w:t xml:space="preserve"> </w:t>
            </w:r>
            <w:proofErr w:type="spellStart"/>
            <w:r w:rsidRPr="005719CE">
              <w:rPr>
                <w:color w:val="000000"/>
                <w:lang w:val="en-US"/>
              </w:rPr>
              <w:t>daržoves</w:t>
            </w:r>
            <w:proofErr w:type="spellEnd"/>
            <w:r w:rsidRPr="005719CE">
              <w:rPr>
                <w:color w:val="000000"/>
                <w:lang w:val="en-US"/>
              </w:rPr>
              <w:t xml:space="preserve"> (</w:t>
            </w:r>
            <w:proofErr w:type="spellStart"/>
            <w:r w:rsidRPr="005719CE">
              <w:rPr>
                <w:color w:val="000000"/>
                <w:lang w:val="en-US"/>
              </w:rPr>
              <w:t>neskaitant</w:t>
            </w:r>
            <w:proofErr w:type="spellEnd"/>
            <w:r w:rsidRPr="005719CE">
              <w:rPr>
                <w:color w:val="000000"/>
                <w:lang w:val="en-US"/>
              </w:rPr>
              <w:t xml:space="preserve"> </w:t>
            </w:r>
            <w:proofErr w:type="spellStart"/>
            <w:r w:rsidRPr="005719CE">
              <w:rPr>
                <w:color w:val="000000"/>
                <w:lang w:val="en-US"/>
              </w:rPr>
              <w:t>bulvių</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09BDA37D"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85C957"/>
                <w:lang w:val="en-US"/>
              </w:rPr>
            </w:pPr>
            <w:r w:rsidRPr="005719CE">
              <w:rPr>
                <w:lang w:val="en-US"/>
              </w:rPr>
              <w:t>41,3</w:t>
            </w:r>
          </w:p>
        </w:tc>
        <w:tc>
          <w:tcPr>
            <w:tcW w:w="1524" w:type="dxa"/>
            <w:vAlign w:val="center"/>
          </w:tcPr>
          <w:p w14:paraId="4B359720"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85C957"/>
                <w:lang w:val="en-US"/>
              </w:rPr>
            </w:pPr>
            <w:r w:rsidRPr="005719CE">
              <w:rPr>
                <w:color w:val="85C957"/>
                <w:lang w:val="en-US"/>
              </w:rPr>
              <w:t>54,1</w:t>
            </w:r>
          </w:p>
        </w:tc>
        <w:tc>
          <w:tcPr>
            <w:tcW w:w="1422" w:type="dxa"/>
            <w:vAlign w:val="center"/>
          </w:tcPr>
          <w:p w14:paraId="61F3809D"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46,1</w:t>
            </w:r>
          </w:p>
        </w:tc>
      </w:tr>
      <w:tr w:rsidR="005719CE" w:rsidRPr="005719CE" w14:paraId="567433E7"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0C321918" w14:textId="77777777" w:rsidR="005719CE" w:rsidRPr="005719CE" w:rsidRDefault="005719CE" w:rsidP="005719CE">
            <w:pPr>
              <w:jc w:val="center"/>
              <w:rPr>
                <w:color w:val="000000"/>
                <w:lang w:val="en-US"/>
              </w:rPr>
            </w:pPr>
            <w:r w:rsidRPr="005719CE">
              <w:rPr>
                <w:color w:val="000000"/>
                <w:lang w:val="en-US"/>
              </w:rPr>
              <w:t>11.</w:t>
            </w:r>
          </w:p>
        </w:tc>
        <w:tc>
          <w:tcPr>
            <w:tcW w:w="4699" w:type="dxa"/>
          </w:tcPr>
          <w:p w14:paraId="78F95654"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dieną</w:t>
            </w:r>
            <w:proofErr w:type="spellEnd"/>
            <w:r w:rsidRPr="005719CE">
              <w:rPr>
                <w:color w:val="000000"/>
                <w:lang w:val="en-US"/>
              </w:rPr>
              <w:t xml:space="preserve"> </w:t>
            </w:r>
            <w:proofErr w:type="spellStart"/>
            <w:r w:rsidRPr="005719CE">
              <w:rPr>
                <w:color w:val="000000"/>
                <w:lang w:val="en-US"/>
              </w:rPr>
              <w:t>valgo</w:t>
            </w:r>
            <w:proofErr w:type="spellEnd"/>
            <w:r w:rsidRPr="005719CE">
              <w:rPr>
                <w:color w:val="000000"/>
                <w:lang w:val="en-US"/>
              </w:rPr>
              <w:t xml:space="preserve"> </w:t>
            </w:r>
            <w:proofErr w:type="spellStart"/>
            <w:r w:rsidRPr="005719CE">
              <w:rPr>
                <w:color w:val="000000"/>
                <w:lang w:val="en-US"/>
              </w:rPr>
              <w:t>saldumynus</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1071BF97"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p>
        </w:tc>
        <w:tc>
          <w:tcPr>
            <w:tcW w:w="1524" w:type="dxa"/>
            <w:vAlign w:val="center"/>
          </w:tcPr>
          <w:p w14:paraId="76CFCD0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color w:val="85C957"/>
                <w:lang w:val="en-US"/>
              </w:rPr>
              <w:t>18,3</w:t>
            </w:r>
          </w:p>
        </w:tc>
        <w:tc>
          <w:tcPr>
            <w:tcW w:w="1422" w:type="dxa"/>
            <w:vAlign w:val="center"/>
          </w:tcPr>
          <w:p w14:paraId="1CFAA40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18,6</w:t>
            </w:r>
          </w:p>
        </w:tc>
      </w:tr>
      <w:tr w:rsidR="005719CE" w:rsidRPr="005719CE" w14:paraId="0A261A68"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42F81310" w14:textId="77777777" w:rsidR="005719CE" w:rsidRPr="005719CE" w:rsidRDefault="005719CE" w:rsidP="005719CE">
            <w:pPr>
              <w:jc w:val="center"/>
              <w:rPr>
                <w:color w:val="000000"/>
                <w:lang w:val="en-US"/>
              </w:rPr>
            </w:pPr>
            <w:r w:rsidRPr="005719CE">
              <w:rPr>
                <w:color w:val="000000"/>
                <w:lang w:val="en-US"/>
              </w:rPr>
              <w:t>12.</w:t>
            </w:r>
          </w:p>
        </w:tc>
        <w:tc>
          <w:tcPr>
            <w:tcW w:w="4699" w:type="dxa"/>
          </w:tcPr>
          <w:p w14:paraId="4200271A"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dieną</w:t>
            </w:r>
            <w:proofErr w:type="spellEnd"/>
            <w:r w:rsidRPr="005719CE">
              <w:rPr>
                <w:color w:val="000000"/>
                <w:lang w:val="en-US"/>
              </w:rPr>
              <w:t xml:space="preserve"> </w:t>
            </w:r>
            <w:proofErr w:type="spellStart"/>
            <w:r w:rsidRPr="005719CE">
              <w:rPr>
                <w:color w:val="000000"/>
                <w:lang w:val="en-US"/>
              </w:rPr>
              <w:t>geria</w:t>
            </w:r>
            <w:proofErr w:type="spellEnd"/>
            <w:r w:rsidRPr="005719CE">
              <w:rPr>
                <w:color w:val="000000"/>
                <w:lang w:val="en-US"/>
              </w:rPr>
              <w:t xml:space="preserve"> </w:t>
            </w:r>
            <w:proofErr w:type="spellStart"/>
            <w:r w:rsidRPr="005719CE">
              <w:rPr>
                <w:color w:val="000000"/>
                <w:lang w:val="en-US"/>
              </w:rPr>
              <w:t>gazuotus</w:t>
            </w:r>
            <w:proofErr w:type="spellEnd"/>
            <w:r w:rsidRPr="005719CE">
              <w:rPr>
                <w:color w:val="000000"/>
                <w:lang w:val="en-US"/>
              </w:rPr>
              <w:t xml:space="preserve"> </w:t>
            </w:r>
            <w:proofErr w:type="spellStart"/>
            <w:r w:rsidRPr="005719CE">
              <w:rPr>
                <w:color w:val="000000"/>
                <w:lang w:val="en-US"/>
              </w:rPr>
              <w:t>saldžiuosius</w:t>
            </w:r>
            <w:proofErr w:type="spellEnd"/>
            <w:r w:rsidRPr="005719CE">
              <w:rPr>
                <w:color w:val="000000"/>
                <w:lang w:val="en-US"/>
              </w:rPr>
              <w:t xml:space="preserve"> </w:t>
            </w:r>
            <w:proofErr w:type="spellStart"/>
            <w:r w:rsidRPr="005719CE">
              <w:rPr>
                <w:color w:val="000000"/>
                <w:lang w:val="en-US"/>
              </w:rPr>
              <w:t>gėrimus</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1AE8E591"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85C957"/>
                <w:lang w:val="en-US"/>
              </w:rPr>
            </w:pPr>
          </w:p>
        </w:tc>
        <w:tc>
          <w:tcPr>
            <w:tcW w:w="1524" w:type="dxa"/>
            <w:vAlign w:val="center"/>
          </w:tcPr>
          <w:p w14:paraId="73BBAC5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85C957"/>
                <w:lang w:val="en-US"/>
              </w:rPr>
            </w:pPr>
            <w:r w:rsidRPr="005719CE">
              <w:rPr>
                <w:color w:val="85C957"/>
                <w:lang w:val="en-US"/>
              </w:rPr>
              <w:t>4,9</w:t>
            </w:r>
          </w:p>
        </w:tc>
        <w:tc>
          <w:tcPr>
            <w:tcW w:w="1422" w:type="dxa"/>
            <w:vAlign w:val="center"/>
          </w:tcPr>
          <w:p w14:paraId="01CF561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5,4</w:t>
            </w:r>
          </w:p>
        </w:tc>
      </w:tr>
      <w:tr w:rsidR="005719CE" w:rsidRPr="005719CE" w14:paraId="70536E5E"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72CFB2CA" w14:textId="77777777" w:rsidR="005719CE" w:rsidRPr="005719CE" w:rsidRDefault="005719CE" w:rsidP="005719CE">
            <w:pPr>
              <w:jc w:val="center"/>
              <w:rPr>
                <w:color w:val="000000"/>
                <w:lang w:val="en-US"/>
              </w:rPr>
            </w:pPr>
            <w:r w:rsidRPr="005719CE">
              <w:rPr>
                <w:color w:val="000000"/>
                <w:lang w:val="en-US"/>
              </w:rPr>
              <w:t>13.</w:t>
            </w:r>
          </w:p>
        </w:tc>
        <w:tc>
          <w:tcPr>
            <w:tcW w:w="4699" w:type="dxa"/>
          </w:tcPr>
          <w:p w14:paraId="250AEA42"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dieną</w:t>
            </w:r>
            <w:proofErr w:type="spellEnd"/>
            <w:r w:rsidRPr="005719CE">
              <w:rPr>
                <w:color w:val="000000"/>
                <w:lang w:val="en-US"/>
              </w:rPr>
              <w:t xml:space="preserve"> </w:t>
            </w:r>
            <w:proofErr w:type="spellStart"/>
            <w:r w:rsidRPr="005719CE">
              <w:rPr>
                <w:color w:val="000000"/>
                <w:lang w:val="en-US"/>
              </w:rPr>
              <w:t>geria</w:t>
            </w:r>
            <w:proofErr w:type="spellEnd"/>
            <w:r w:rsidRPr="005719CE">
              <w:rPr>
                <w:color w:val="000000"/>
                <w:lang w:val="en-US"/>
              </w:rPr>
              <w:t xml:space="preserve"> </w:t>
            </w:r>
            <w:proofErr w:type="spellStart"/>
            <w:r w:rsidRPr="005719CE">
              <w:rPr>
                <w:color w:val="000000"/>
                <w:lang w:val="en-US"/>
              </w:rPr>
              <w:t>energinius</w:t>
            </w:r>
            <w:proofErr w:type="spellEnd"/>
            <w:r w:rsidRPr="005719CE">
              <w:rPr>
                <w:color w:val="000000"/>
                <w:lang w:val="en-US"/>
              </w:rPr>
              <w:t xml:space="preserve"> </w:t>
            </w:r>
            <w:proofErr w:type="spellStart"/>
            <w:r w:rsidRPr="005719CE">
              <w:rPr>
                <w:color w:val="000000"/>
                <w:lang w:val="en-US"/>
              </w:rPr>
              <w:t>gėrimus</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2EC9AC7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p>
        </w:tc>
        <w:tc>
          <w:tcPr>
            <w:tcW w:w="1524" w:type="dxa"/>
            <w:vAlign w:val="center"/>
          </w:tcPr>
          <w:p w14:paraId="09EAE7F8"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85C957"/>
                <w:lang w:val="en-US"/>
              </w:rPr>
            </w:pPr>
            <w:r w:rsidRPr="005719CE">
              <w:rPr>
                <w:color w:val="85C957"/>
                <w:lang w:val="en-US"/>
              </w:rPr>
              <w:t>1,5</w:t>
            </w:r>
          </w:p>
        </w:tc>
        <w:tc>
          <w:tcPr>
            <w:tcW w:w="1422" w:type="dxa"/>
            <w:vAlign w:val="center"/>
          </w:tcPr>
          <w:p w14:paraId="13D1BD2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1,8</w:t>
            </w:r>
          </w:p>
        </w:tc>
      </w:tr>
      <w:tr w:rsidR="005719CE" w:rsidRPr="005719CE" w14:paraId="575CDA70"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4BBDF220" w14:textId="77777777" w:rsidR="005719CE" w:rsidRPr="005719CE" w:rsidRDefault="005719CE" w:rsidP="005719CE">
            <w:pPr>
              <w:jc w:val="center"/>
              <w:rPr>
                <w:color w:val="000000"/>
                <w:lang w:val="en-US"/>
              </w:rPr>
            </w:pPr>
            <w:r w:rsidRPr="005719CE">
              <w:rPr>
                <w:color w:val="000000"/>
                <w:lang w:val="en-US"/>
              </w:rPr>
              <w:t>14.</w:t>
            </w:r>
          </w:p>
        </w:tc>
        <w:tc>
          <w:tcPr>
            <w:tcW w:w="4699" w:type="dxa"/>
          </w:tcPr>
          <w:p w14:paraId="50FE97B5"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papildomai</w:t>
            </w:r>
            <w:proofErr w:type="spellEnd"/>
            <w:r w:rsidRPr="005719CE">
              <w:rPr>
                <w:color w:val="000000"/>
                <w:lang w:val="en-US"/>
              </w:rPr>
              <w:t xml:space="preserve"> </w:t>
            </w:r>
            <w:proofErr w:type="spellStart"/>
            <w:r w:rsidRPr="005719CE">
              <w:rPr>
                <w:color w:val="000000"/>
                <w:lang w:val="en-US"/>
              </w:rPr>
              <w:t>nededa</w:t>
            </w:r>
            <w:proofErr w:type="spellEnd"/>
            <w:r w:rsidRPr="005719CE">
              <w:rPr>
                <w:color w:val="000000"/>
                <w:lang w:val="en-US"/>
              </w:rPr>
              <w:t xml:space="preserve"> </w:t>
            </w:r>
            <w:proofErr w:type="spellStart"/>
            <w:r w:rsidRPr="005719CE">
              <w:rPr>
                <w:color w:val="000000"/>
                <w:lang w:val="en-US"/>
              </w:rPr>
              <w:t>druskos</w:t>
            </w:r>
            <w:proofErr w:type="spellEnd"/>
            <w:r w:rsidRPr="005719CE">
              <w:rPr>
                <w:color w:val="000000"/>
                <w:lang w:val="en-US"/>
              </w:rPr>
              <w:t xml:space="preserve"> į </w:t>
            </w:r>
            <w:proofErr w:type="spellStart"/>
            <w:r w:rsidRPr="005719CE">
              <w:rPr>
                <w:color w:val="000000"/>
                <w:lang w:val="en-US"/>
              </w:rPr>
              <w:t>paruoštą</w:t>
            </w:r>
            <w:proofErr w:type="spellEnd"/>
            <w:r w:rsidRPr="005719CE">
              <w:rPr>
                <w:color w:val="000000"/>
                <w:lang w:val="en-US"/>
              </w:rPr>
              <w:t xml:space="preserve"> </w:t>
            </w:r>
            <w:proofErr w:type="spellStart"/>
            <w:r w:rsidRPr="005719CE">
              <w:rPr>
                <w:color w:val="000000"/>
                <w:lang w:val="en-US"/>
              </w:rPr>
              <w:t>maistą</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520ECBAD"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lang w:val="en-US"/>
              </w:rPr>
            </w:pPr>
            <w:r w:rsidRPr="005719CE">
              <w:rPr>
                <w:lang w:val="en-US"/>
              </w:rPr>
              <w:t>42,8</w:t>
            </w:r>
          </w:p>
        </w:tc>
        <w:tc>
          <w:tcPr>
            <w:tcW w:w="1524" w:type="dxa"/>
            <w:vAlign w:val="center"/>
          </w:tcPr>
          <w:p w14:paraId="1CA88C48"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lang w:val="en-US"/>
              </w:rPr>
            </w:pPr>
            <w:r w:rsidRPr="005719CE">
              <w:rPr>
                <w:lang w:val="en-US"/>
              </w:rPr>
              <w:t>37,8</w:t>
            </w:r>
          </w:p>
        </w:tc>
        <w:tc>
          <w:tcPr>
            <w:tcW w:w="1422" w:type="dxa"/>
            <w:vAlign w:val="center"/>
          </w:tcPr>
          <w:p w14:paraId="091A773B"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39,9</w:t>
            </w:r>
          </w:p>
        </w:tc>
      </w:tr>
      <w:tr w:rsidR="005719CE" w:rsidRPr="005719CE" w14:paraId="4EF25652"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2034E9E2" w14:textId="77777777" w:rsidR="005719CE" w:rsidRPr="005719CE" w:rsidRDefault="005719CE" w:rsidP="005719CE">
            <w:pPr>
              <w:jc w:val="center"/>
              <w:rPr>
                <w:color w:val="000000"/>
                <w:lang w:val="en-US"/>
              </w:rPr>
            </w:pPr>
            <w:r w:rsidRPr="005719CE">
              <w:rPr>
                <w:color w:val="000000"/>
                <w:lang w:val="en-US"/>
              </w:rPr>
              <w:t>15.</w:t>
            </w:r>
          </w:p>
        </w:tc>
        <w:tc>
          <w:tcPr>
            <w:tcW w:w="4699" w:type="dxa"/>
          </w:tcPr>
          <w:p w14:paraId="28FD4BDC"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w:t>
            </w:r>
            <w:r w:rsidRPr="005719CE">
              <w:rPr>
                <w:color w:val="000000"/>
              </w:rPr>
              <w:t>ųjų</w:t>
            </w:r>
            <w:proofErr w:type="spellEnd"/>
            <w:r w:rsidRPr="005719CE">
              <w:rPr>
                <w:color w:val="000000"/>
              </w:rPr>
              <w:t xml:space="preserve">, kurie per paskutines </w:t>
            </w:r>
            <w:r w:rsidRPr="005719CE">
              <w:rPr>
                <w:color w:val="000000"/>
                <w:lang w:val="en-US"/>
              </w:rPr>
              <w:t>30</w:t>
            </w:r>
            <w:r w:rsidRPr="005719CE">
              <w:rPr>
                <w:color w:val="000000"/>
              </w:rPr>
              <w:t xml:space="preserve"> dienų kasdien vartojo tabako gaminius, dalis (proc.)</w:t>
            </w:r>
          </w:p>
        </w:tc>
        <w:tc>
          <w:tcPr>
            <w:tcW w:w="1481" w:type="dxa"/>
            <w:vAlign w:val="center"/>
          </w:tcPr>
          <w:p w14:paraId="1853F8B6"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lang w:val="en-US"/>
              </w:rPr>
              <w:t>14,4</w:t>
            </w:r>
          </w:p>
        </w:tc>
        <w:tc>
          <w:tcPr>
            <w:tcW w:w="1524" w:type="dxa"/>
            <w:vAlign w:val="center"/>
          </w:tcPr>
          <w:p w14:paraId="68792406"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13,0</w:t>
            </w:r>
          </w:p>
        </w:tc>
        <w:tc>
          <w:tcPr>
            <w:tcW w:w="1422" w:type="dxa"/>
            <w:vAlign w:val="center"/>
          </w:tcPr>
          <w:p w14:paraId="0A67E614"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16,3</w:t>
            </w:r>
          </w:p>
        </w:tc>
      </w:tr>
      <w:tr w:rsidR="005719CE" w:rsidRPr="005719CE" w14:paraId="3823E749"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41E66573" w14:textId="77777777" w:rsidR="005719CE" w:rsidRPr="005719CE" w:rsidRDefault="005719CE" w:rsidP="005719CE">
            <w:pPr>
              <w:jc w:val="center"/>
              <w:rPr>
                <w:color w:val="000000"/>
                <w:lang w:val="en-US"/>
              </w:rPr>
            </w:pPr>
            <w:r w:rsidRPr="005719CE">
              <w:rPr>
                <w:color w:val="000000"/>
                <w:lang w:val="en-US"/>
              </w:rPr>
              <w:t>16.</w:t>
            </w:r>
          </w:p>
        </w:tc>
        <w:tc>
          <w:tcPr>
            <w:tcW w:w="4699" w:type="dxa"/>
          </w:tcPr>
          <w:p w14:paraId="3ECEC891"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719CE">
              <w:rPr>
                <w:color w:val="000000"/>
                <w:lang w:val="en-US"/>
              </w:rPr>
              <w:t>Suaugusi</w:t>
            </w:r>
            <w:r w:rsidRPr="005719CE">
              <w:rPr>
                <w:color w:val="000000"/>
              </w:rPr>
              <w:t>ųjų</w:t>
            </w:r>
            <w:proofErr w:type="spellEnd"/>
            <w:r w:rsidRPr="005719CE">
              <w:rPr>
                <w:color w:val="000000"/>
              </w:rPr>
              <w:t xml:space="preserve">, kurie per paskutinius </w:t>
            </w:r>
            <w:r w:rsidRPr="005719CE">
              <w:rPr>
                <w:color w:val="000000"/>
                <w:lang w:val="en-US"/>
              </w:rPr>
              <w:t>12 m</w:t>
            </w:r>
            <w:proofErr w:type="spellStart"/>
            <w:r w:rsidRPr="005719CE">
              <w:rPr>
                <w:color w:val="000000"/>
              </w:rPr>
              <w:t>ėnesių</w:t>
            </w:r>
            <w:proofErr w:type="spellEnd"/>
            <w:r w:rsidRPr="005719CE">
              <w:rPr>
                <w:color w:val="000000"/>
              </w:rPr>
              <w:t xml:space="preserve"> kasdien vartojo tabako gaminius, dalis (proc.)</w:t>
            </w:r>
          </w:p>
        </w:tc>
        <w:tc>
          <w:tcPr>
            <w:tcW w:w="1481" w:type="dxa"/>
            <w:vAlign w:val="center"/>
          </w:tcPr>
          <w:p w14:paraId="1DF129B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p>
        </w:tc>
        <w:tc>
          <w:tcPr>
            <w:tcW w:w="1524" w:type="dxa"/>
            <w:vAlign w:val="center"/>
          </w:tcPr>
          <w:p w14:paraId="47D9E61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12,3</w:t>
            </w:r>
          </w:p>
        </w:tc>
        <w:tc>
          <w:tcPr>
            <w:tcW w:w="1422" w:type="dxa"/>
            <w:vAlign w:val="center"/>
          </w:tcPr>
          <w:p w14:paraId="0D5CB1F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15,9</w:t>
            </w:r>
          </w:p>
        </w:tc>
      </w:tr>
      <w:tr w:rsidR="005719CE" w:rsidRPr="005719CE" w14:paraId="4101C5CD"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546CA8D8" w14:textId="77777777" w:rsidR="005719CE" w:rsidRPr="005719CE" w:rsidRDefault="005719CE" w:rsidP="005719CE">
            <w:pPr>
              <w:jc w:val="center"/>
              <w:rPr>
                <w:color w:val="000000"/>
                <w:lang w:val="en-US"/>
              </w:rPr>
            </w:pPr>
            <w:r w:rsidRPr="005719CE">
              <w:rPr>
                <w:color w:val="000000"/>
                <w:lang w:val="en-US"/>
              </w:rPr>
              <w:t>17.</w:t>
            </w:r>
          </w:p>
        </w:tc>
        <w:tc>
          <w:tcPr>
            <w:tcW w:w="4699" w:type="dxa"/>
          </w:tcPr>
          <w:p w14:paraId="679651B0"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per </w:t>
            </w:r>
            <w:proofErr w:type="spellStart"/>
            <w:r w:rsidRPr="005719CE">
              <w:rPr>
                <w:color w:val="000000"/>
                <w:lang w:val="en-US"/>
              </w:rPr>
              <w:t>paskutines</w:t>
            </w:r>
            <w:proofErr w:type="spellEnd"/>
            <w:r w:rsidRPr="005719CE">
              <w:rPr>
                <w:color w:val="000000"/>
                <w:lang w:val="en-US"/>
              </w:rPr>
              <w:t xml:space="preserve"> 30</w:t>
            </w:r>
            <w:r w:rsidRPr="005719CE">
              <w:rPr>
                <w:color w:val="000000"/>
              </w:rPr>
              <w:t xml:space="preserve"> dienų kasdien rūkė elektronines cigaretes arba naudojo panašius elektroninius įtaisus rūkymui, dalis (proc.)</w:t>
            </w:r>
          </w:p>
        </w:tc>
        <w:tc>
          <w:tcPr>
            <w:tcW w:w="1481" w:type="dxa"/>
            <w:vAlign w:val="center"/>
          </w:tcPr>
          <w:p w14:paraId="0CC8CA5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lang w:val="en-US"/>
              </w:rPr>
              <w:t>1,8</w:t>
            </w:r>
          </w:p>
        </w:tc>
        <w:tc>
          <w:tcPr>
            <w:tcW w:w="1524" w:type="dxa"/>
            <w:vAlign w:val="center"/>
          </w:tcPr>
          <w:p w14:paraId="0E08548A"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4,7</w:t>
            </w:r>
          </w:p>
        </w:tc>
        <w:tc>
          <w:tcPr>
            <w:tcW w:w="1422" w:type="dxa"/>
            <w:vAlign w:val="center"/>
          </w:tcPr>
          <w:p w14:paraId="709FE42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5,2</w:t>
            </w:r>
          </w:p>
        </w:tc>
      </w:tr>
      <w:tr w:rsidR="005719CE" w:rsidRPr="005719CE" w14:paraId="75C3F4B7"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7C0E2482" w14:textId="77777777" w:rsidR="005719CE" w:rsidRPr="005719CE" w:rsidRDefault="005719CE" w:rsidP="005719CE">
            <w:pPr>
              <w:jc w:val="center"/>
              <w:rPr>
                <w:color w:val="000000"/>
                <w:lang w:val="en-US"/>
              </w:rPr>
            </w:pPr>
            <w:r w:rsidRPr="005719CE">
              <w:rPr>
                <w:color w:val="000000"/>
                <w:lang w:val="en-US"/>
              </w:rPr>
              <w:t>18.</w:t>
            </w:r>
          </w:p>
        </w:tc>
        <w:tc>
          <w:tcPr>
            <w:tcW w:w="4699" w:type="dxa"/>
          </w:tcPr>
          <w:p w14:paraId="459B83AA"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per </w:t>
            </w:r>
            <w:proofErr w:type="spellStart"/>
            <w:r w:rsidRPr="005719CE">
              <w:rPr>
                <w:color w:val="000000"/>
                <w:lang w:val="en-US"/>
              </w:rPr>
              <w:t>paskutinius</w:t>
            </w:r>
            <w:proofErr w:type="spellEnd"/>
            <w:r w:rsidRPr="005719CE">
              <w:rPr>
                <w:color w:val="000000"/>
                <w:lang w:val="en-US"/>
              </w:rPr>
              <w:t xml:space="preserve"> 12</w:t>
            </w:r>
            <w:r w:rsidRPr="005719CE">
              <w:rPr>
                <w:color w:val="000000"/>
              </w:rPr>
              <w:t xml:space="preserve"> mėnesių kasdien rūkė elektronines cigaretes, arba naudojo panašius elektroninius įtaisus rūkymui, dalis (proc.)</w:t>
            </w:r>
          </w:p>
        </w:tc>
        <w:tc>
          <w:tcPr>
            <w:tcW w:w="1481" w:type="dxa"/>
            <w:vAlign w:val="center"/>
          </w:tcPr>
          <w:p w14:paraId="7A16F51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p>
        </w:tc>
        <w:tc>
          <w:tcPr>
            <w:tcW w:w="1524" w:type="dxa"/>
            <w:vAlign w:val="center"/>
          </w:tcPr>
          <w:p w14:paraId="5DC52F26"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5,0</w:t>
            </w:r>
          </w:p>
        </w:tc>
        <w:tc>
          <w:tcPr>
            <w:tcW w:w="1422" w:type="dxa"/>
            <w:vAlign w:val="center"/>
          </w:tcPr>
          <w:p w14:paraId="70AE9CD8"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4,9</w:t>
            </w:r>
          </w:p>
        </w:tc>
      </w:tr>
      <w:tr w:rsidR="005719CE" w:rsidRPr="005719CE" w14:paraId="4BF9932C"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79900032" w14:textId="77777777" w:rsidR="005719CE" w:rsidRPr="005719CE" w:rsidRDefault="005719CE" w:rsidP="005719CE">
            <w:pPr>
              <w:jc w:val="center"/>
              <w:rPr>
                <w:color w:val="000000"/>
                <w:lang w:val="en-US"/>
              </w:rPr>
            </w:pPr>
            <w:r w:rsidRPr="005719CE">
              <w:rPr>
                <w:color w:val="000000"/>
                <w:lang w:val="en-US"/>
              </w:rPr>
              <w:t>19.</w:t>
            </w:r>
          </w:p>
        </w:tc>
        <w:tc>
          <w:tcPr>
            <w:tcW w:w="4699" w:type="dxa"/>
          </w:tcPr>
          <w:p w14:paraId="246477C6"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w:t>
            </w:r>
            <w:r w:rsidRPr="005719CE">
              <w:rPr>
                <w:color w:val="000000"/>
              </w:rPr>
              <w:t>ųjų</w:t>
            </w:r>
            <w:proofErr w:type="spellEnd"/>
            <w:r w:rsidRPr="005719CE">
              <w:rPr>
                <w:color w:val="000000"/>
              </w:rPr>
              <w:t xml:space="preserve">, kurie per paskutines </w:t>
            </w:r>
            <w:r w:rsidRPr="005719CE">
              <w:rPr>
                <w:color w:val="000000"/>
                <w:lang w:val="en-US"/>
              </w:rPr>
              <w:t>30 di</w:t>
            </w:r>
            <w:proofErr w:type="spellStart"/>
            <w:r w:rsidRPr="005719CE">
              <w:rPr>
                <w:color w:val="000000"/>
              </w:rPr>
              <w:t>enų</w:t>
            </w:r>
            <w:proofErr w:type="spellEnd"/>
            <w:r w:rsidRPr="005719CE">
              <w:rPr>
                <w:color w:val="000000"/>
              </w:rPr>
              <w:t xml:space="preserve"> kasdien vartojo alkoholinius gėrimus, dalis (proc.)</w:t>
            </w:r>
          </w:p>
        </w:tc>
        <w:tc>
          <w:tcPr>
            <w:tcW w:w="1481" w:type="dxa"/>
            <w:vAlign w:val="center"/>
          </w:tcPr>
          <w:p w14:paraId="3D53B947"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lang w:val="en-US"/>
              </w:rPr>
              <w:t>0,6</w:t>
            </w:r>
          </w:p>
        </w:tc>
        <w:tc>
          <w:tcPr>
            <w:tcW w:w="1524" w:type="dxa"/>
            <w:vAlign w:val="center"/>
          </w:tcPr>
          <w:p w14:paraId="4FF7A42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1,3</w:t>
            </w:r>
          </w:p>
        </w:tc>
        <w:tc>
          <w:tcPr>
            <w:tcW w:w="1422" w:type="dxa"/>
            <w:vAlign w:val="center"/>
          </w:tcPr>
          <w:p w14:paraId="6A61FB7B"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1,4</w:t>
            </w:r>
          </w:p>
        </w:tc>
      </w:tr>
      <w:tr w:rsidR="005719CE" w:rsidRPr="005719CE" w14:paraId="11D38D54"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408FD1A1" w14:textId="77777777" w:rsidR="005719CE" w:rsidRPr="005719CE" w:rsidRDefault="005719CE" w:rsidP="005719CE">
            <w:pPr>
              <w:jc w:val="center"/>
              <w:rPr>
                <w:color w:val="000000"/>
                <w:lang w:val="en-US"/>
              </w:rPr>
            </w:pPr>
            <w:r w:rsidRPr="005719CE">
              <w:rPr>
                <w:color w:val="000000"/>
                <w:lang w:val="en-US"/>
              </w:rPr>
              <w:t>20.</w:t>
            </w:r>
          </w:p>
        </w:tc>
        <w:tc>
          <w:tcPr>
            <w:tcW w:w="4699" w:type="dxa"/>
          </w:tcPr>
          <w:p w14:paraId="6869F4BD"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per </w:t>
            </w:r>
            <w:proofErr w:type="spellStart"/>
            <w:r w:rsidRPr="005719CE">
              <w:rPr>
                <w:color w:val="000000"/>
                <w:lang w:val="en-US"/>
              </w:rPr>
              <w:t>paskutines</w:t>
            </w:r>
            <w:proofErr w:type="spellEnd"/>
            <w:r w:rsidRPr="005719CE">
              <w:rPr>
                <w:color w:val="000000"/>
                <w:lang w:val="en-US"/>
              </w:rPr>
              <w:t xml:space="preserve"> 30</w:t>
            </w:r>
            <w:r w:rsidRPr="005719CE">
              <w:rPr>
                <w:color w:val="000000"/>
              </w:rPr>
              <w:t xml:space="preserve"> dienų vartojo alkoholinius gėrimus kartą per savaitę ir dažniau, dalis (proc.)</w:t>
            </w:r>
          </w:p>
        </w:tc>
        <w:tc>
          <w:tcPr>
            <w:tcW w:w="1481" w:type="dxa"/>
            <w:vAlign w:val="center"/>
          </w:tcPr>
          <w:p w14:paraId="43DEDC0A"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24,0</w:t>
            </w:r>
          </w:p>
        </w:tc>
        <w:tc>
          <w:tcPr>
            <w:tcW w:w="1524" w:type="dxa"/>
            <w:vAlign w:val="center"/>
          </w:tcPr>
          <w:p w14:paraId="57AC3C41"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24,7</w:t>
            </w:r>
          </w:p>
        </w:tc>
        <w:tc>
          <w:tcPr>
            <w:tcW w:w="1422" w:type="dxa"/>
            <w:vAlign w:val="center"/>
          </w:tcPr>
          <w:p w14:paraId="0590748A"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21,8</w:t>
            </w:r>
          </w:p>
        </w:tc>
      </w:tr>
      <w:tr w:rsidR="005719CE" w:rsidRPr="005719CE" w14:paraId="056F2465"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7BE19605" w14:textId="77777777" w:rsidR="005719CE" w:rsidRPr="005719CE" w:rsidRDefault="005719CE" w:rsidP="005719CE">
            <w:pPr>
              <w:jc w:val="center"/>
              <w:rPr>
                <w:color w:val="000000"/>
                <w:lang w:val="en-US"/>
              </w:rPr>
            </w:pPr>
            <w:r w:rsidRPr="005719CE">
              <w:rPr>
                <w:color w:val="000000"/>
                <w:lang w:val="en-US"/>
              </w:rPr>
              <w:t>21.</w:t>
            </w:r>
          </w:p>
        </w:tc>
        <w:tc>
          <w:tcPr>
            <w:tcW w:w="4699" w:type="dxa"/>
          </w:tcPr>
          <w:p w14:paraId="18453B19"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per </w:t>
            </w:r>
            <w:proofErr w:type="spellStart"/>
            <w:r w:rsidRPr="005719CE">
              <w:rPr>
                <w:color w:val="000000"/>
                <w:lang w:val="en-US"/>
              </w:rPr>
              <w:t>paskutinius</w:t>
            </w:r>
            <w:proofErr w:type="spellEnd"/>
            <w:r w:rsidRPr="005719CE">
              <w:rPr>
                <w:color w:val="000000"/>
                <w:lang w:val="en-US"/>
              </w:rPr>
              <w:t xml:space="preserve"> 12</w:t>
            </w:r>
            <w:r w:rsidRPr="005719CE">
              <w:rPr>
                <w:color w:val="000000"/>
              </w:rPr>
              <w:t xml:space="preserve"> mėnesių vartojo alkoholinius gėrimus kartą per savaitę ir dažniau, dalis (proc.)</w:t>
            </w:r>
          </w:p>
        </w:tc>
        <w:tc>
          <w:tcPr>
            <w:tcW w:w="1481" w:type="dxa"/>
            <w:vAlign w:val="center"/>
          </w:tcPr>
          <w:p w14:paraId="32F8FC88"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524" w:type="dxa"/>
            <w:vAlign w:val="center"/>
          </w:tcPr>
          <w:p w14:paraId="14FCCE11"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21,7</w:t>
            </w:r>
          </w:p>
        </w:tc>
        <w:tc>
          <w:tcPr>
            <w:tcW w:w="1422" w:type="dxa"/>
            <w:vAlign w:val="center"/>
          </w:tcPr>
          <w:p w14:paraId="417A21CA"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18,3</w:t>
            </w:r>
          </w:p>
        </w:tc>
      </w:tr>
      <w:tr w:rsidR="005719CE" w:rsidRPr="005719CE" w14:paraId="780DEAA5"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13D3DA49" w14:textId="77777777" w:rsidR="005719CE" w:rsidRPr="005719CE" w:rsidRDefault="005719CE" w:rsidP="005719CE">
            <w:pPr>
              <w:jc w:val="center"/>
              <w:rPr>
                <w:color w:val="000000"/>
                <w:lang w:val="en-US"/>
              </w:rPr>
            </w:pPr>
            <w:r w:rsidRPr="005719CE">
              <w:rPr>
                <w:color w:val="000000"/>
                <w:lang w:val="en-US"/>
              </w:rPr>
              <w:t>22.</w:t>
            </w:r>
          </w:p>
        </w:tc>
        <w:tc>
          <w:tcPr>
            <w:tcW w:w="4699" w:type="dxa"/>
          </w:tcPr>
          <w:p w14:paraId="4169E0B6"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bent </w:t>
            </w:r>
            <w:proofErr w:type="spellStart"/>
            <w:r w:rsidRPr="005719CE">
              <w:rPr>
                <w:color w:val="000000"/>
                <w:lang w:val="en-US"/>
              </w:rPr>
              <w:t>kartą</w:t>
            </w:r>
            <w:proofErr w:type="spellEnd"/>
            <w:r w:rsidRPr="005719CE">
              <w:rPr>
                <w:color w:val="000000"/>
                <w:lang w:val="en-US"/>
              </w:rPr>
              <w:t xml:space="preserve"> per </w:t>
            </w:r>
            <w:proofErr w:type="spellStart"/>
            <w:r w:rsidRPr="005719CE">
              <w:rPr>
                <w:color w:val="000000"/>
                <w:lang w:val="en-US"/>
              </w:rPr>
              <w:t>savo</w:t>
            </w:r>
            <w:proofErr w:type="spellEnd"/>
            <w:r w:rsidRPr="005719CE">
              <w:rPr>
                <w:color w:val="000000"/>
                <w:lang w:val="en-US"/>
              </w:rPr>
              <w:t xml:space="preserve"> </w:t>
            </w:r>
            <w:proofErr w:type="spellStart"/>
            <w:r w:rsidRPr="005719CE">
              <w:rPr>
                <w:color w:val="000000"/>
                <w:lang w:val="en-US"/>
              </w:rPr>
              <w:t>gyvenimą</w:t>
            </w:r>
            <w:proofErr w:type="spellEnd"/>
            <w:r w:rsidRPr="005719CE">
              <w:rPr>
                <w:color w:val="000000"/>
                <w:lang w:val="en-US"/>
              </w:rPr>
              <w:t xml:space="preserve"> </w:t>
            </w:r>
            <w:proofErr w:type="spellStart"/>
            <w:r w:rsidRPr="005719CE">
              <w:rPr>
                <w:color w:val="000000"/>
                <w:lang w:val="en-US"/>
              </w:rPr>
              <w:t>vartojo</w:t>
            </w:r>
            <w:proofErr w:type="spellEnd"/>
            <w:r w:rsidRPr="005719CE">
              <w:rPr>
                <w:color w:val="000000"/>
                <w:lang w:val="en-US"/>
              </w:rPr>
              <w:t xml:space="preserve"> </w:t>
            </w:r>
            <w:proofErr w:type="spellStart"/>
            <w:r w:rsidRPr="005719CE">
              <w:rPr>
                <w:color w:val="000000"/>
                <w:lang w:val="en-US"/>
              </w:rPr>
              <w:t>narkotinių</w:t>
            </w:r>
            <w:proofErr w:type="spellEnd"/>
            <w:r w:rsidRPr="005719CE">
              <w:rPr>
                <w:color w:val="000000"/>
                <w:lang w:val="en-US"/>
              </w:rPr>
              <w:t xml:space="preserve"> ir </w:t>
            </w:r>
            <w:proofErr w:type="spellStart"/>
            <w:r w:rsidRPr="005719CE">
              <w:rPr>
                <w:color w:val="000000"/>
                <w:lang w:val="en-US"/>
              </w:rPr>
              <w:t>psichotropinių</w:t>
            </w:r>
            <w:proofErr w:type="spellEnd"/>
            <w:r w:rsidRPr="005719CE">
              <w:rPr>
                <w:color w:val="000000"/>
                <w:lang w:val="en-US"/>
              </w:rPr>
              <w:t xml:space="preserve"> </w:t>
            </w:r>
            <w:proofErr w:type="spellStart"/>
            <w:r w:rsidRPr="005719CE">
              <w:rPr>
                <w:color w:val="000000"/>
                <w:lang w:val="en-US"/>
              </w:rPr>
              <w:t>medžiagų</w:t>
            </w:r>
            <w:proofErr w:type="spellEnd"/>
            <w:r w:rsidRPr="005719CE">
              <w:rPr>
                <w:color w:val="000000"/>
                <w:lang w:val="en-US"/>
              </w:rPr>
              <w:t xml:space="preserve"> (</w:t>
            </w:r>
            <w:proofErr w:type="spellStart"/>
            <w:r w:rsidRPr="005719CE">
              <w:rPr>
                <w:color w:val="000000"/>
                <w:lang w:val="en-US"/>
              </w:rPr>
              <w:t>narkotikų</w:t>
            </w:r>
            <w:proofErr w:type="spellEnd"/>
            <w:r w:rsidRPr="005719CE">
              <w:rPr>
                <w:color w:val="000000"/>
                <w:lang w:val="en-US"/>
              </w:rPr>
              <w:t xml:space="preserve">) be </w:t>
            </w:r>
            <w:proofErr w:type="spellStart"/>
            <w:r w:rsidRPr="005719CE">
              <w:rPr>
                <w:color w:val="000000"/>
                <w:lang w:val="en-US"/>
              </w:rPr>
              <w:t>gydytojo</w:t>
            </w:r>
            <w:proofErr w:type="spellEnd"/>
            <w:r w:rsidRPr="005719CE">
              <w:rPr>
                <w:color w:val="000000"/>
                <w:lang w:val="en-US"/>
              </w:rPr>
              <w:t xml:space="preserve"> </w:t>
            </w:r>
            <w:proofErr w:type="spellStart"/>
            <w:r w:rsidRPr="005719CE">
              <w:rPr>
                <w:color w:val="000000"/>
                <w:lang w:val="en-US"/>
              </w:rPr>
              <w:t>paskyrimo</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15DE76D1"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p>
        </w:tc>
        <w:tc>
          <w:tcPr>
            <w:tcW w:w="1524" w:type="dxa"/>
            <w:vAlign w:val="center"/>
          </w:tcPr>
          <w:p w14:paraId="1280FB75"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10,3</w:t>
            </w:r>
          </w:p>
        </w:tc>
        <w:tc>
          <w:tcPr>
            <w:tcW w:w="1422" w:type="dxa"/>
            <w:vAlign w:val="center"/>
          </w:tcPr>
          <w:p w14:paraId="793B6E93"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12,0</w:t>
            </w:r>
          </w:p>
        </w:tc>
      </w:tr>
      <w:tr w:rsidR="005719CE" w:rsidRPr="005719CE" w14:paraId="7CB13DF2"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48EFB5D9" w14:textId="77777777" w:rsidR="005719CE" w:rsidRPr="005719CE" w:rsidRDefault="005719CE" w:rsidP="005719CE">
            <w:pPr>
              <w:jc w:val="center"/>
              <w:rPr>
                <w:color w:val="000000"/>
                <w:lang w:val="en-US"/>
              </w:rPr>
            </w:pPr>
            <w:r w:rsidRPr="005719CE">
              <w:rPr>
                <w:color w:val="000000"/>
                <w:lang w:val="en-US"/>
              </w:rPr>
              <w:t>23.</w:t>
            </w:r>
          </w:p>
        </w:tc>
        <w:tc>
          <w:tcPr>
            <w:tcW w:w="4699" w:type="dxa"/>
          </w:tcPr>
          <w:p w14:paraId="2F20340E"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rPr>
            </w:pPr>
            <w:proofErr w:type="spellStart"/>
            <w:r w:rsidRPr="005719CE">
              <w:rPr>
                <w:color w:val="000000"/>
                <w:lang w:val="en-US"/>
              </w:rPr>
              <w:t>Suaugusi</w:t>
            </w:r>
            <w:r w:rsidRPr="005719CE">
              <w:rPr>
                <w:color w:val="000000"/>
              </w:rPr>
              <w:t>ųjų</w:t>
            </w:r>
            <w:proofErr w:type="spellEnd"/>
            <w:r w:rsidRPr="005719CE">
              <w:rPr>
                <w:color w:val="000000"/>
              </w:rPr>
              <w:t>, kurie visada tamsiu paros metu būdami lauke nešioja atšvaitus, dalis (proc.)</w:t>
            </w:r>
          </w:p>
        </w:tc>
        <w:tc>
          <w:tcPr>
            <w:tcW w:w="1481" w:type="dxa"/>
            <w:vAlign w:val="center"/>
          </w:tcPr>
          <w:p w14:paraId="0179B7FC"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524" w:type="dxa"/>
            <w:vAlign w:val="center"/>
          </w:tcPr>
          <w:p w14:paraId="3593E92F"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22,2</w:t>
            </w:r>
          </w:p>
        </w:tc>
        <w:tc>
          <w:tcPr>
            <w:tcW w:w="1422" w:type="dxa"/>
            <w:vAlign w:val="center"/>
          </w:tcPr>
          <w:p w14:paraId="0665711E"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32,8</w:t>
            </w:r>
          </w:p>
        </w:tc>
      </w:tr>
      <w:tr w:rsidR="005719CE" w:rsidRPr="005719CE" w14:paraId="2D96CD0E" w14:textId="77777777" w:rsidTr="006447AE">
        <w:trPr>
          <w:jc w:val="center"/>
        </w:trPr>
        <w:tc>
          <w:tcPr>
            <w:cnfStyle w:val="001000000000" w:firstRow="0" w:lastRow="0" w:firstColumn="1" w:lastColumn="0" w:oddVBand="0" w:evenVBand="0" w:oddHBand="0" w:evenHBand="0" w:firstRowFirstColumn="0" w:firstRowLastColumn="0" w:lastRowFirstColumn="0" w:lastRowLastColumn="0"/>
            <w:tcW w:w="622" w:type="dxa"/>
          </w:tcPr>
          <w:p w14:paraId="36A27A01" w14:textId="77777777" w:rsidR="005719CE" w:rsidRPr="005719CE" w:rsidRDefault="005719CE" w:rsidP="005719CE">
            <w:pPr>
              <w:jc w:val="center"/>
              <w:rPr>
                <w:color w:val="000000"/>
                <w:lang w:val="en-US"/>
              </w:rPr>
            </w:pPr>
            <w:r w:rsidRPr="005719CE">
              <w:rPr>
                <w:color w:val="000000"/>
                <w:lang w:val="en-US"/>
              </w:rPr>
              <w:lastRenderedPageBreak/>
              <w:t>24.</w:t>
            </w:r>
          </w:p>
        </w:tc>
        <w:tc>
          <w:tcPr>
            <w:tcW w:w="4699" w:type="dxa"/>
          </w:tcPr>
          <w:p w14:paraId="122F5367" w14:textId="77777777" w:rsidR="005719CE" w:rsidRPr="005719CE" w:rsidRDefault="005719CE" w:rsidP="005719CE">
            <w:pPr>
              <w:jc w:val="both"/>
              <w:cnfStyle w:val="000000000000" w:firstRow="0" w:lastRow="0" w:firstColumn="0" w:lastColumn="0" w:oddVBand="0" w:evenVBand="0" w:oddHBand="0"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visada</w:t>
            </w:r>
            <w:proofErr w:type="spellEnd"/>
            <w:r w:rsidRPr="005719CE">
              <w:rPr>
                <w:color w:val="000000"/>
                <w:lang w:val="en-US"/>
              </w:rPr>
              <w:t xml:space="preserve"> </w:t>
            </w:r>
            <w:proofErr w:type="spellStart"/>
            <w:r w:rsidRPr="005719CE">
              <w:rPr>
                <w:color w:val="000000"/>
                <w:lang w:val="en-US"/>
              </w:rPr>
              <w:t>segi</w:t>
            </w:r>
            <w:proofErr w:type="spellEnd"/>
            <w:r w:rsidRPr="005719CE">
              <w:rPr>
                <w:color w:val="000000"/>
                <w:lang w:val="en-US"/>
              </w:rPr>
              <w:t xml:space="preserve"> </w:t>
            </w:r>
            <w:proofErr w:type="spellStart"/>
            <w:r w:rsidRPr="005719CE">
              <w:rPr>
                <w:color w:val="000000"/>
                <w:lang w:val="en-US"/>
              </w:rPr>
              <w:t>saugos</w:t>
            </w:r>
            <w:proofErr w:type="spellEnd"/>
            <w:r w:rsidRPr="005719CE">
              <w:rPr>
                <w:color w:val="000000"/>
                <w:lang w:val="en-US"/>
              </w:rPr>
              <w:t xml:space="preserve"> </w:t>
            </w:r>
            <w:proofErr w:type="spellStart"/>
            <w:r w:rsidRPr="005719CE">
              <w:rPr>
                <w:color w:val="000000"/>
                <w:lang w:val="en-US"/>
              </w:rPr>
              <w:t>diržą</w:t>
            </w:r>
            <w:proofErr w:type="spellEnd"/>
            <w:r w:rsidRPr="005719CE">
              <w:rPr>
                <w:color w:val="000000"/>
                <w:lang w:val="en-US"/>
              </w:rPr>
              <w:t xml:space="preserve"> </w:t>
            </w:r>
            <w:proofErr w:type="spellStart"/>
            <w:r w:rsidRPr="005719CE">
              <w:rPr>
                <w:color w:val="000000"/>
                <w:lang w:val="en-US"/>
              </w:rPr>
              <w:t>važiuodami</w:t>
            </w:r>
            <w:proofErr w:type="spellEnd"/>
            <w:r w:rsidRPr="005719CE">
              <w:rPr>
                <w:color w:val="000000"/>
                <w:lang w:val="en-US"/>
              </w:rPr>
              <w:t xml:space="preserve"> </w:t>
            </w:r>
            <w:proofErr w:type="spellStart"/>
            <w:r w:rsidRPr="005719CE">
              <w:rPr>
                <w:color w:val="000000"/>
                <w:lang w:val="en-US"/>
              </w:rPr>
              <w:t>automobiliu</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3C9F647E"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p>
        </w:tc>
        <w:tc>
          <w:tcPr>
            <w:tcW w:w="1524" w:type="dxa"/>
            <w:vAlign w:val="center"/>
          </w:tcPr>
          <w:p w14:paraId="49DF19F4"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9BBB59"/>
                <w:lang w:val="en-US"/>
              </w:rPr>
            </w:pPr>
            <w:r w:rsidRPr="005719CE">
              <w:rPr>
                <w:color w:val="9BBB59"/>
                <w:lang w:val="en-US"/>
              </w:rPr>
              <w:t>95,7</w:t>
            </w:r>
          </w:p>
        </w:tc>
        <w:tc>
          <w:tcPr>
            <w:tcW w:w="1422" w:type="dxa"/>
            <w:vAlign w:val="center"/>
          </w:tcPr>
          <w:p w14:paraId="0EF379DD" w14:textId="77777777" w:rsidR="005719CE" w:rsidRPr="005719CE" w:rsidRDefault="005719CE" w:rsidP="005719CE">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5719CE">
              <w:rPr>
                <w:color w:val="000000"/>
                <w:lang w:val="en-US"/>
              </w:rPr>
              <w:t>91,2</w:t>
            </w:r>
          </w:p>
        </w:tc>
      </w:tr>
      <w:tr w:rsidR="005719CE" w:rsidRPr="005719CE" w14:paraId="2B28EE44" w14:textId="77777777" w:rsidTr="005719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2" w:type="dxa"/>
          </w:tcPr>
          <w:p w14:paraId="0D456DA7" w14:textId="77777777" w:rsidR="005719CE" w:rsidRPr="005719CE" w:rsidRDefault="005719CE" w:rsidP="005719CE">
            <w:pPr>
              <w:jc w:val="center"/>
              <w:rPr>
                <w:color w:val="000000"/>
                <w:lang w:val="en-US"/>
              </w:rPr>
            </w:pPr>
            <w:r w:rsidRPr="005719CE">
              <w:rPr>
                <w:color w:val="000000"/>
                <w:lang w:val="en-US"/>
              </w:rPr>
              <w:t>25.</w:t>
            </w:r>
          </w:p>
        </w:tc>
        <w:tc>
          <w:tcPr>
            <w:tcW w:w="4699" w:type="dxa"/>
          </w:tcPr>
          <w:p w14:paraId="3B8C51CC" w14:textId="77777777" w:rsidR="005719CE" w:rsidRPr="005719CE" w:rsidRDefault="005719CE" w:rsidP="005719CE">
            <w:pPr>
              <w:jc w:val="both"/>
              <w:cnfStyle w:val="000000100000" w:firstRow="0" w:lastRow="0" w:firstColumn="0" w:lastColumn="0" w:oddVBand="0" w:evenVBand="0" w:oddHBand="1" w:evenHBand="0" w:firstRowFirstColumn="0" w:firstRowLastColumn="0" w:lastRowFirstColumn="0" w:lastRowLastColumn="0"/>
              <w:rPr>
                <w:color w:val="000000"/>
                <w:lang w:val="en-US"/>
              </w:rPr>
            </w:pPr>
            <w:proofErr w:type="spellStart"/>
            <w:r w:rsidRPr="005719CE">
              <w:rPr>
                <w:color w:val="000000"/>
                <w:lang w:val="en-US"/>
              </w:rPr>
              <w:t>Suaugusiųjų</w:t>
            </w:r>
            <w:proofErr w:type="spellEnd"/>
            <w:r w:rsidRPr="005719CE">
              <w:rPr>
                <w:color w:val="000000"/>
                <w:lang w:val="en-US"/>
              </w:rPr>
              <w:t xml:space="preserve">, </w:t>
            </w:r>
            <w:proofErr w:type="spellStart"/>
            <w:r w:rsidRPr="005719CE">
              <w:rPr>
                <w:color w:val="000000"/>
                <w:lang w:val="en-US"/>
              </w:rPr>
              <w:t>kurie</w:t>
            </w:r>
            <w:proofErr w:type="spellEnd"/>
            <w:r w:rsidRPr="005719CE">
              <w:rPr>
                <w:color w:val="000000"/>
                <w:lang w:val="en-US"/>
              </w:rPr>
              <w:t xml:space="preserve"> </w:t>
            </w:r>
            <w:proofErr w:type="spellStart"/>
            <w:r w:rsidRPr="005719CE">
              <w:rPr>
                <w:color w:val="000000"/>
                <w:lang w:val="en-US"/>
              </w:rPr>
              <w:t>visada</w:t>
            </w:r>
            <w:proofErr w:type="spellEnd"/>
            <w:r w:rsidRPr="005719CE">
              <w:rPr>
                <w:color w:val="000000"/>
                <w:lang w:val="en-US"/>
              </w:rPr>
              <w:t xml:space="preserve"> </w:t>
            </w:r>
            <w:proofErr w:type="spellStart"/>
            <w:r w:rsidRPr="005719CE">
              <w:rPr>
                <w:color w:val="000000"/>
                <w:lang w:val="en-US"/>
              </w:rPr>
              <w:t>dėvi</w:t>
            </w:r>
            <w:proofErr w:type="spellEnd"/>
            <w:r w:rsidRPr="005719CE">
              <w:rPr>
                <w:color w:val="000000"/>
                <w:lang w:val="en-US"/>
              </w:rPr>
              <w:t xml:space="preserve"> </w:t>
            </w:r>
            <w:proofErr w:type="spellStart"/>
            <w:r w:rsidRPr="005719CE">
              <w:rPr>
                <w:color w:val="000000"/>
                <w:lang w:val="en-US"/>
              </w:rPr>
              <w:t>šalmą</w:t>
            </w:r>
            <w:proofErr w:type="spellEnd"/>
            <w:r w:rsidRPr="005719CE">
              <w:rPr>
                <w:color w:val="000000"/>
                <w:lang w:val="en-US"/>
              </w:rPr>
              <w:t xml:space="preserve"> </w:t>
            </w:r>
            <w:proofErr w:type="spellStart"/>
            <w:r w:rsidRPr="005719CE">
              <w:rPr>
                <w:color w:val="000000"/>
                <w:lang w:val="en-US"/>
              </w:rPr>
              <w:t>važiuodami</w:t>
            </w:r>
            <w:proofErr w:type="spellEnd"/>
            <w:r w:rsidRPr="005719CE">
              <w:rPr>
                <w:color w:val="000000"/>
                <w:lang w:val="en-US"/>
              </w:rPr>
              <w:t xml:space="preserve"> </w:t>
            </w:r>
            <w:proofErr w:type="spellStart"/>
            <w:r w:rsidRPr="005719CE">
              <w:rPr>
                <w:color w:val="000000"/>
                <w:lang w:val="en-US"/>
              </w:rPr>
              <w:t>dviračiu</w:t>
            </w:r>
            <w:proofErr w:type="spellEnd"/>
            <w:r w:rsidRPr="005719CE">
              <w:rPr>
                <w:color w:val="000000"/>
                <w:lang w:val="en-US"/>
              </w:rPr>
              <w:t xml:space="preserve">, </w:t>
            </w:r>
            <w:proofErr w:type="spellStart"/>
            <w:r w:rsidRPr="005719CE">
              <w:rPr>
                <w:color w:val="000000"/>
                <w:lang w:val="en-US"/>
              </w:rPr>
              <w:t>dalis</w:t>
            </w:r>
            <w:proofErr w:type="spellEnd"/>
            <w:r w:rsidRPr="005719CE">
              <w:rPr>
                <w:color w:val="000000"/>
                <w:lang w:val="en-US"/>
              </w:rPr>
              <w:t xml:space="preserve"> (proc.)</w:t>
            </w:r>
          </w:p>
        </w:tc>
        <w:tc>
          <w:tcPr>
            <w:tcW w:w="1481" w:type="dxa"/>
            <w:vAlign w:val="center"/>
          </w:tcPr>
          <w:p w14:paraId="112AC672"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p>
        </w:tc>
        <w:tc>
          <w:tcPr>
            <w:tcW w:w="1524" w:type="dxa"/>
            <w:vAlign w:val="center"/>
          </w:tcPr>
          <w:p w14:paraId="310BB3E5"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5719CE">
              <w:rPr>
                <w:color w:val="000000"/>
                <w:lang w:val="en-US"/>
              </w:rPr>
              <w:t>4,3</w:t>
            </w:r>
          </w:p>
        </w:tc>
        <w:tc>
          <w:tcPr>
            <w:tcW w:w="1422" w:type="dxa"/>
            <w:vAlign w:val="center"/>
          </w:tcPr>
          <w:p w14:paraId="29011FAD" w14:textId="77777777" w:rsidR="005719CE" w:rsidRPr="005719CE" w:rsidRDefault="005719CE" w:rsidP="005719CE">
            <w:pPr>
              <w:jc w:val="center"/>
              <w:cnfStyle w:val="000000100000" w:firstRow="0" w:lastRow="0" w:firstColumn="0" w:lastColumn="0" w:oddVBand="0" w:evenVBand="0" w:oddHBand="1" w:evenHBand="0" w:firstRowFirstColumn="0" w:firstRowLastColumn="0" w:lastRowFirstColumn="0" w:lastRowLastColumn="0"/>
              <w:rPr>
                <w:color w:val="9BBB59"/>
                <w:lang w:val="en-US"/>
              </w:rPr>
            </w:pPr>
            <w:r w:rsidRPr="005719CE">
              <w:rPr>
                <w:color w:val="9BBB59"/>
                <w:lang w:val="en-US"/>
              </w:rPr>
              <w:t>10,2</w:t>
            </w:r>
          </w:p>
        </w:tc>
      </w:tr>
    </w:tbl>
    <w:p w14:paraId="5C4965F1" w14:textId="77777777" w:rsidR="005719CE" w:rsidRPr="005719CE" w:rsidRDefault="005719CE" w:rsidP="005719CE">
      <w:pPr>
        <w:rPr>
          <w:sz w:val="20"/>
          <w:lang w:eastAsia="lt-LT"/>
        </w:rPr>
      </w:pPr>
    </w:p>
    <w:p w14:paraId="06D8B415" w14:textId="77777777" w:rsidR="005719CE" w:rsidRPr="005719CE" w:rsidRDefault="005719CE" w:rsidP="005719CE">
      <w:pPr>
        <w:rPr>
          <w:sz w:val="20"/>
          <w:lang w:eastAsia="lt-LT"/>
        </w:rPr>
      </w:pPr>
    </w:p>
    <w:p w14:paraId="428141D3" w14:textId="77777777" w:rsidR="005719CE" w:rsidRPr="005719CE" w:rsidRDefault="005719CE" w:rsidP="005719CE">
      <w:pPr>
        <w:spacing w:after="200" w:line="276" w:lineRule="auto"/>
        <w:rPr>
          <w:b/>
          <w:color w:val="000000"/>
          <w:sz w:val="28"/>
          <w:lang w:eastAsia="lt-LT"/>
        </w:rPr>
      </w:pPr>
      <w:r w:rsidRPr="005719CE">
        <w:rPr>
          <w:b/>
          <w:color w:val="000000"/>
          <w:sz w:val="28"/>
          <w:lang w:eastAsia="lt-LT"/>
        </w:rPr>
        <w:br w:type="page"/>
      </w:r>
    </w:p>
    <w:p w14:paraId="73C71E54" w14:textId="77777777" w:rsidR="005719CE" w:rsidRPr="005719CE" w:rsidRDefault="005719CE" w:rsidP="005719CE">
      <w:pPr>
        <w:jc w:val="center"/>
        <w:rPr>
          <w:b/>
          <w:color w:val="000000"/>
          <w:sz w:val="28"/>
          <w:lang w:eastAsia="lt-LT"/>
        </w:rPr>
      </w:pPr>
      <w:r w:rsidRPr="005719CE">
        <w:rPr>
          <w:b/>
          <w:color w:val="000000"/>
          <w:sz w:val="28"/>
          <w:lang w:eastAsia="lt-LT"/>
        </w:rPr>
        <w:lastRenderedPageBreak/>
        <w:t>IŠVADOS</w:t>
      </w:r>
    </w:p>
    <w:p w14:paraId="38E38530" w14:textId="77777777" w:rsidR="005719CE" w:rsidRPr="005719CE" w:rsidRDefault="005719CE" w:rsidP="005719CE">
      <w:pPr>
        <w:jc w:val="center"/>
        <w:rPr>
          <w:b/>
          <w:color w:val="000000"/>
          <w:sz w:val="28"/>
          <w:lang w:eastAsia="lt-LT"/>
        </w:rPr>
      </w:pPr>
    </w:p>
    <w:p w14:paraId="0B7941E8" w14:textId="77777777" w:rsidR="005719CE" w:rsidRPr="005719CE" w:rsidRDefault="005719CE" w:rsidP="005719CE">
      <w:pPr>
        <w:jc w:val="center"/>
        <w:rPr>
          <w:sz w:val="0"/>
          <w:lang w:eastAsia="lt-LT"/>
        </w:rPr>
      </w:pPr>
    </w:p>
    <w:p w14:paraId="45E20EFD" w14:textId="77777777" w:rsidR="005719CE" w:rsidRPr="005719CE" w:rsidRDefault="005719CE" w:rsidP="005719CE">
      <w:pPr>
        <w:ind w:left="851" w:firstLine="425"/>
        <w:jc w:val="both"/>
        <w:rPr>
          <w:lang w:eastAsia="lt-LT"/>
        </w:rPr>
      </w:pPr>
      <w:r w:rsidRPr="00FE6544">
        <w:rPr>
          <w:lang w:eastAsia="lt-LT"/>
        </w:rPr>
        <w:t>Iš pateiktų duomenų matyti, kad 2021</w:t>
      </w:r>
      <w:r w:rsidRPr="005719CE">
        <w:rPr>
          <w:lang w:eastAsia="lt-LT"/>
        </w:rPr>
        <w:t xml:space="preserve"> m. Druskininkų savivaldybėje 23 rodikliai yra geresni už Lietuvos vidurkį ir tik 8 rodikliai blogesni. Stebima rodiklių gerėjimo tendencija, kadangi 2020 m. net 24 rodikliai buvo prastesni už Lietuvos vidurkį dėl COVID-19 pandemijos įtakos. Tai rodo, jog taikomos poveikio priemonės yra veiksmingos.</w:t>
      </w:r>
    </w:p>
    <w:p w14:paraId="0C65D21C" w14:textId="77777777" w:rsidR="005719CE" w:rsidRPr="005719CE" w:rsidRDefault="005719CE" w:rsidP="005719CE">
      <w:pPr>
        <w:ind w:left="851" w:firstLine="425"/>
        <w:jc w:val="both"/>
        <w:rPr>
          <w:lang w:eastAsia="lt-LT"/>
        </w:rPr>
      </w:pPr>
      <w:r w:rsidRPr="005719CE">
        <w:rPr>
          <w:lang w:eastAsia="lt-LT"/>
        </w:rPr>
        <w:t>Gyventojų naudojimasis prevencinėmis sveikatos programomis lyginant su 2020 m. stabilizuojasi, vis daugiau žmonių po pandemijos laikotarpio pradeda jomis naudotis, tai nulems ir išvengiamo mirtingumo rodiklio gerėjimą.</w:t>
      </w:r>
    </w:p>
    <w:p w14:paraId="393A399D" w14:textId="77777777" w:rsidR="005719CE" w:rsidRPr="005719CE" w:rsidRDefault="005719CE" w:rsidP="005719CE">
      <w:pPr>
        <w:ind w:left="851" w:firstLine="425"/>
        <w:jc w:val="both"/>
        <w:rPr>
          <w:lang w:eastAsia="lt-LT"/>
        </w:rPr>
      </w:pPr>
      <w:r w:rsidRPr="005719CE">
        <w:rPr>
          <w:lang w:eastAsia="lt-LT"/>
        </w:rPr>
        <w:t>Suaugusiųjų gyvensenos tyrimas parodė, kad Druskininkų savivaldybėje net 17 rodiklių yra geresni nei Lietuvos. Tai rodo, jog Druskininkų savivaldybės gyventojai jaučiasi laimingi, gerai vertina savo sveikatą, propaguoja sveikesnį gyvenimo būdą.</w:t>
      </w:r>
    </w:p>
    <w:p w14:paraId="09C113C8" w14:textId="77777777" w:rsidR="005719CE" w:rsidRPr="005719CE" w:rsidRDefault="005719CE" w:rsidP="005719CE">
      <w:pPr>
        <w:ind w:left="851" w:firstLine="425"/>
        <w:jc w:val="both"/>
        <w:rPr>
          <w:lang w:eastAsia="lt-LT"/>
        </w:rPr>
      </w:pPr>
      <w:r w:rsidRPr="005719CE">
        <w:rPr>
          <w:lang w:eastAsia="lt-LT"/>
        </w:rPr>
        <w:t xml:space="preserve">Vertinant visus rodiklius, geriausiai Druskininkų savivaldybėje sekasi įgyvendinti </w:t>
      </w:r>
      <w:proofErr w:type="spellStart"/>
      <w:r w:rsidRPr="005719CE">
        <w:rPr>
          <w:lang w:eastAsia="lt-LT"/>
        </w:rPr>
        <w:t>antrajį</w:t>
      </w:r>
      <w:proofErr w:type="spellEnd"/>
      <w:r w:rsidRPr="005719CE">
        <w:rPr>
          <w:lang w:eastAsia="lt-LT"/>
        </w:rPr>
        <w:t xml:space="preserve"> Lietuvos sveikatos programos „Sukurti sveikatai palankią fizinę darbo ir gyvenamąją aplinką“ tikslą ir ketvirtąjį tikslą „Užtikrinti kokybišką ir efektyvią sveikatos priežiūrą, orientuotą į gyventojų poreikius“.</w:t>
      </w:r>
    </w:p>
    <w:p w14:paraId="4F2087AB" w14:textId="77777777" w:rsidR="005719CE" w:rsidRPr="005719CE" w:rsidRDefault="005719CE" w:rsidP="005719CE">
      <w:pPr>
        <w:jc w:val="both"/>
        <w:rPr>
          <w:sz w:val="20"/>
          <w:lang w:eastAsia="lt-LT"/>
        </w:rPr>
      </w:pPr>
    </w:p>
    <w:p w14:paraId="2E0184D0" w14:textId="77777777" w:rsidR="005719CE" w:rsidRPr="005719CE" w:rsidRDefault="005719CE" w:rsidP="005719CE">
      <w:pPr>
        <w:rPr>
          <w:sz w:val="0"/>
          <w:lang w:eastAsia="lt-LT"/>
        </w:rPr>
      </w:pPr>
    </w:p>
    <w:p w14:paraId="0B50E34D" w14:textId="77777777" w:rsidR="005719CE" w:rsidRPr="005719CE" w:rsidRDefault="005719CE" w:rsidP="005719CE">
      <w:pPr>
        <w:spacing w:before="120" w:after="120"/>
        <w:ind w:left="851"/>
        <w:jc w:val="center"/>
        <w:rPr>
          <w:b/>
          <w:color w:val="000000"/>
          <w:sz w:val="28"/>
          <w:lang w:eastAsia="lt-LT"/>
        </w:rPr>
      </w:pPr>
      <w:r w:rsidRPr="005719CE">
        <w:rPr>
          <w:b/>
          <w:color w:val="000000"/>
          <w:sz w:val="28"/>
          <w:lang w:eastAsia="lt-LT"/>
        </w:rPr>
        <w:t>REKOMENDACIJOS</w:t>
      </w:r>
    </w:p>
    <w:p w14:paraId="392CBC3E" w14:textId="77777777" w:rsidR="005719CE" w:rsidRPr="005719CE" w:rsidRDefault="005719CE" w:rsidP="005719CE">
      <w:pPr>
        <w:numPr>
          <w:ilvl w:val="0"/>
          <w:numId w:val="22"/>
        </w:numPr>
        <w:spacing w:after="200" w:line="276" w:lineRule="auto"/>
        <w:contextualSpacing/>
        <w:jc w:val="both"/>
        <w:rPr>
          <w:szCs w:val="24"/>
          <w:lang w:eastAsia="lt-LT"/>
        </w:rPr>
      </w:pPr>
      <w:r w:rsidRPr="005719CE">
        <w:rPr>
          <w:szCs w:val="24"/>
          <w:lang w:eastAsia="lt-LT"/>
        </w:rPr>
        <w:t>Siekiant sumažinti gyventojų mirtingumą nuo pagrindinių ligų – kraujotakos sistemos, piktybinių navikų ir kt. bendradarbiauti tarpusavyje, pasitelkiant ir kitų sektorių reikalingas institucijas, siekiant didinti paciento įsitraukimą į prevencijos ir gydymo procesus, plėsti sveikatos raštingumą;</w:t>
      </w:r>
    </w:p>
    <w:p w14:paraId="043E6401" w14:textId="77777777" w:rsidR="005719CE" w:rsidRPr="005719CE" w:rsidRDefault="005719CE" w:rsidP="005719CE">
      <w:pPr>
        <w:numPr>
          <w:ilvl w:val="0"/>
          <w:numId w:val="22"/>
        </w:numPr>
        <w:spacing w:after="200" w:line="276" w:lineRule="auto"/>
        <w:contextualSpacing/>
        <w:jc w:val="both"/>
        <w:rPr>
          <w:szCs w:val="24"/>
          <w:lang w:eastAsia="lt-LT"/>
        </w:rPr>
      </w:pPr>
      <w:r w:rsidRPr="005719CE">
        <w:rPr>
          <w:szCs w:val="24"/>
          <w:lang w:eastAsia="lt-LT"/>
        </w:rPr>
        <w:t>Skatinti gyventojus aktyviai dalyvauti sveikatos prevencinėse programose, plėsti šių programų viešinimo kampaniją;</w:t>
      </w:r>
    </w:p>
    <w:p w14:paraId="688F26CB" w14:textId="77777777" w:rsidR="005719CE" w:rsidRPr="005719CE" w:rsidRDefault="005719CE" w:rsidP="005719CE">
      <w:pPr>
        <w:numPr>
          <w:ilvl w:val="0"/>
          <w:numId w:val="22"/>
        </w:numPr>
        <w:spacing w:after="200" w:line="276" w:lineRule="auto"/>
        <w:contextualSpacing/>
        <w:jc w:val="both"/>
        <w:rPr>
          <w:b/>
          <w:iCs/>
          <w:color w:val="000000"/>
          <w:szCs w:val="24"/>
          <w:lang w:eastAsia="lt-LT"/>
        </w:rPr>
      </w:pPr>
      <w:r w:rsidRPr="005719CE">
        <w:rPr>
          <w:szCs w:val="24"/>
          <w:lang w:eastAsia="lt-LT"/>
        </w:rPr>
        <w:t>Skatinti aktyvų gyvenimo būdą, sveiką gyvenseną;</w:t>
      </w:r>
    </w:p>
    <w:p w14:paraId="56D02EEF" w14:textId="77777777" w:rsidR="005719CE" w:rsidRPr="005719CE" w:rsidRDefault="005719CE" w:rsidP="005719CE">
      <w:pPr>
        <w:numPr>
          <w:ilvl w:val="0"/>
          <w:numId w:val="22"/>
        </w:numPr>
        <w:spacing w:after="200" w:line="276" w:lineRule="auto"/>
        <w:contextualSpacing/>
        <w:jc w:val="both"/>
        <w:rPr>
          <w:bCs/>
          <w:iCs/>
          <w:color w:val="000000"/>
          <w:lang w:eastAsia="lt-LT"/>
        </w:rPr>
      </w:pPr>
      <w:r w:rsidRPr="005719CE">
        <w:rPr>
          <w:bCs/>
          <w:iCs/>
          <w:color w:val="000000"/>
          <w:lang w:eastAsia="lt-LT"/>
        </w:rPr>
        <w:t>Didinti gyventojų informuotumą apie paslaugas, kurias galima gauti Druskininkų savivaldybėje.</w:t>
      </w:r>
    </w:p>
    <w:p w14:paraId="0BA563F7" w14:textId="77777777" w:rsidR="005719CE" w:rsidRPr="005719CE" w:rsidRDefault="005719CE" w:rsidP="005719CE">
      <w:pPr>
        <w:numPr>
          <w:ilvl w:val="0"/>
          <w:numId w:val="22"/>
        </w:numPr>
        <w:spacing w:after="200" w:line="276" w:lineRule="auto"/>
        <w:contextualSpacing/>
        <w:jc w:val="both"/>
        <w:rPr>
          <w:bCs/>
          <w:iCs/>
          <w:color w:val="000000"/>
          <w:lang w:eastAsia="lt-LT"/>
        </w:rPr>
      </w:pPr>
      <w:r w:rsidRPr="005719CE">
        <w:rPr>
          <w:bCs/>
          <w:iCs/>
          <w:color w:val="000000"/>
          <w:lang w:eastAsia="lt-LT"/>
        </w:rPr>
        <w:t>Didinti žmonių, mokančių suteikti pirmąją pagalbą, skaičių, supažindinti su pirmąja pagalba tėvystės kursuose.</w:t>
      </w:r>
    </w:p>
    <w:p w14:paraId="62F8A5BD" w14:textId="77777777" w:rsidR="005719CE" w:rsidRPr="005719CE" w:rsidRDefault="005719CE" w:rsidP="005719CE">
      <w:pPr>
        <w:numPr>
          <w:ilvl w:val="0"/>
          <w:numId w:val="22"/>
        </w:numPr>
        <w:spacing w:after="200" w:line="276" w:lineRule="auto"/>
        <w:contextualSpacing/>
        <w:jc w:val="both"/>
        <w:rPr>
          <w:bCs/>
          <w:iCs/>
          <w:color w:val="000000"/>
          <w:lang w:eastAsia="lt-LT"/>
        </w:rPr>
      </w:pPr>
      <w:r w:rsidRPr="005719CE">
        <w:rPr>
          <w:bCs/>
          <w:iCs/>
          <w:color w:val="000000"/>
          <w:lang w:eastAsia="lt-LT"/>
        </w:rPr>
        <w:t>Skatinti gyventojus naudotis profilaktinių skiepų programomis, gydytojų konsultacijomis., prevencinėmis sveikatos programomis.</w:t>
      </w:r>
    </w:p>
    <w:p w14:paraId="77FB2789" w14:textId="77777777" w:rsidR="005719CE" w:rsidRPr="005719CE" w:rsidRDefault="005719CE" w:rsidP="005719CE">
      <w:pPr>
        <w:numPr>
          <w:ilvl w:val="0"/>
          <w:numId w:val="22"/>
        </w:numPr>
        <w:spacing w:after="200" w:line="276" w:lineRule="auto"/>
        <w:contextualSpacing/>
        <w:jc w:val="both"/>
        <w:rPr>
          <w:bCs/>
          <w:iCs/>
          <w:color w:val="000000"/>
          <w:lang w:eastAsia="lt-LT"/>
        </w:rPr>
      </w:pPr>
      <w:r w:rsidRPr="005719CE">
        <w:rPr>
          <w:bCs/>
          <w:iCs/>
          <w:color w:val="000000"/>
          <w:lang w:eastAsia="lt-LT"/>
        </w:rPr>
        <w:t>Didinti gyventojų sveikatos raštingumą.</w:t>
      </w:r>
    </w:p>
    <w:p w14:paraId="5B2391F2" w14:textId="30F82281" w:rsidR="0041610C" w:rsidRPr="0017781C" w:rsidRDefault="0041610C" w:rsidP="001359A6">
      <w:pPr>
        <w:tabs>
          <w:tab w:val="left" w:pos="1134"/>
        </w:tabs>
        <w:ind w:left="1440" w:firstLine="2388"/>
        <w:jc w:val="both"/>
        <w:rPr>
          <w:rFonts w:ascii="Calibri" w:eastAsia="Calibri" w:hAnsi="Calibri"/>
          <w:sz w:val="22"/>
          <w:szCs w:val="22"/>
        </w:rPr>
      </w:pPr>
    </w:p>
    <w:sectPr w:rsidR="0041610C" w:rsidRPr="0017781C" w:rsidSect="00E94B6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F79"/>
    <w:multiLevelType w:val="hybridMultilevel"/>
    <w:tmpl w:val="5B92634E"/>
    <w:lvl w:ilvl="0" w:tplc="B9A806F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AC13102"/>
    <w:multiLevelType w:val="hybridMultilevel"/>
    <w:tmpl w:val="C2B4044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A07085"/>
    <w:multiLevelType w:val="hybridMultilevel"/>
    <w:tmpl w:val="C77689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1993D75"/>
    <w:multiLevelType w:val="hybridMultilevel"/>
    <w:tmpl w:val="09E4B1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EC454C"/>
    <w:multiLevelType w:val="hybridMultilevel"/>
    <w:tmpl w:val="901CEA52"/>
    <w:lvl w:ilvl="0" w:tplc="C216710C">
      <w:start w:val="3"/>
      <w:numFmt w:val="bullet"/>
      <w:lvlText w:val="-"/>
      <w:lvlJc w:val="left"/>
      <w:pPr>
        <w:ind w:left="2016" w:hanging="360"/>
      </w:pPr>
      <w:rPr>
        <w:rFonts w:ascii="Times New Roman" w:eastAsia="Times New Roman" w:hAnsi="Times New Roman" w:cs="Times New Roman"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5" w15:restartNumberingAfterBreak="0">
    <w:nsid w:val="147F7639"/>
    <w:multiLevelType w:val="hybridMultilevel"/>
    <w:tmpl w:val="8176F0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EED0F6E"/>
    <w:multiLevelType w:val="hybridMultilevel"/>
    <w:tmpl w:val="3FA4EAF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278C70DE"/>
    <w:multiLevelType w:val="hybridMultilevel"/>
    <w:tmpl w:val="8BD63A38"/>
    <w:lvl w:ilvl="0" w:tplc="04270011">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2A7F121A"/>
    <w:multiLevelType w:val="hybridMultilevel"/>
    <w:tmpl w:val="318C48DC"/>
    <w:lvl w:ilvl="0" w:tplc="B77E08FE">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8EF2B70"/>
    <w:multiLevelType w:val="hybridMultilevel"/>
    <w:tmpl w:val="5A0841E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8EF35D7"/>
    <w:multiLevelType w:val="hybridMultilevel"/>
    <w:tmpl w:val="6442B0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FF355E0"/>
    <w:multiLevelType w:val="hybridMultilevel"/>
    <w:tmpl w:val="7D5A82D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5AC03160"/>
    <w:multiLevelType w:val="hybridMultilevel"/>
    <w:tmpl w:val="DBBEB50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15:restartNumberingAfterBreak="0">
    <w:nsid w:val="5C9C0B3A"/>
    <w:multiLevelType w:val="multilevel"/>
    <w:tmpl w:val="BC98908E"/>
    <w:lvl w:ilvl="0">
      <w:start w:val="3"/>
      <w:numFmt w:val="bullet"/>
      <w:lvlText w:val="-"/>
      <w:lvlJc w:val="left"/>
      <w:rPr>
        <w:rFonts w:ascii="Times New Roman" w:eastAsia="Times New Roman" w:hAnsi="Times New Roman" w:cs="Times New Roman"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4" w15:restartNumberingAfterBreak="0">
    <w:nsid w:val="600612E4"/>
    <w:multiLevelType w:val="hybridMultilevel"/>
    <w:tmpl w:val="E2649244"/>
    <w:lvl w:ilvl="0" w:tplc="04270011">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031713F"/>
    <w:multiLevelType w:val="hybridMultilevel"/>
    <w:tmpl w:val="91E0E64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61967FA5"/>
    <w:multiLevelType w:val="multilevel"/>
    <w:tmpl w:val="BC98908E"/>
    <w:lvl w:ilvl="0">
      <w:start w:val="3"/>
      <w:numFmt w:val="bullet"/>
      <w:lvlText w:val="-"/>
      <w:lvlJc w:val="left"/>
      <w:rPr>
        <w:rFonts w:ascii="Times New Roman" w:eastAsia="Times New Roman" w:hAnsi="Times New Roman" w:cs="Times New Roman"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7" w15:restartNumberingAfterBreak="0">
    <w:nsid w:val="64EF7606"/>
    <w:multiLevelType w:val="hybridMultilevel"/>
    <w:tmpl w:val="E2649244"/>
    <w:lvl w:ilvl="0" w:tplc="04270011">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B5E55BF"/>
    <w:multiLevelType w:val="multilevel"/>
    <w:tmpl w:val="BC98908E"/>
    <w:lvl w:ilvl="0">
      <w:start w:val="3"/>
      <w:numFmt w:val="bullet"/>
      <w:lvlText w:val="-"/>
      <w:lvlJc w:val="left"/>
      <w:rPr>
        <w:rFonts w:ascii="Times New Roman" w:eastAsia="Times New Roman" w:hAnsi="Times New Roman" w:cs="Times New Roman" w:hint="default"/>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9" w15:restartNumberingAfterBreak="0">
    <w:nsid w:val="6DD556C8"/>
    <w:multiLevelType w:val="hybridMultilevel"/>
    <w:tmpl w:val="D9FE742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15:restartNumberingAfterBreak="0">
    <w:nsid w:val="6E241D19"/>
    <w:multiLevelType w:val="hybridMultilevel"/>
    <w:tmpl w:val="D95646F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1" w15:restartNumberingAfterBreak="0">
    <w:nsid w:val="755640DC"/>
    <w:multiLevelType w:val="hybridMultilevel"/>
    <w:tmpl w:val="FBC205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B646E59"/>
    <w:multiLevelType w:val="hybridMultilevel"/>
    <w:tmpl w:val="363E3D6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01610556">
    <w:abstractNumId w:val="4"/>
  </w:num>
  <w:num w:numId="2" w16cid:durableId="2144737430">
    <w:abstractNumId w:val="13"/>
  </w:num>
  <w:num w:numId="3" w16cid:durableId="1869290002">
    <w:abstractNumId w:val="16"/>
  </w:num>
  <w:num w:numId="4" w16cid:durableId="1356465275">
    <w:abstractNumId w:val="18"/>
  </w:num>
  <w:num w:numId="5" w16cid:durableId="193275043">
    <w:abstractNumId w:val="14"/>
  </w:num>
  <w:num w:numId="6" w16cid:durableId="1152139604">
    <w:abstractNumId w:val="17"/>
  </w:num>
  <w:num w:numId="7" w16cid:durableId="101875635">
    <w:abstractNumId w:val="7"/>
  </w:num>
  <w:num w:numId="8" w16cid:durableId="936791560">
    <w:abstractNumId w:val="11"/>
  </w:num>
  <w:num w:numId="9" w16cid:durableId="1611744804">
    <w:abstractNumId w:val="0"/>
  </w:num>
  <w:num w:numId="10" w16cid:durableId="531189339">
    <w:abstractNumId w:val="8"/>
  </w:num>
  <w:num w:numId="11" w16cid:durableId="1345472664">
    <w:abstractNumId w:val="3"/>
  </w:num>
  <w:num w:numId="12" w16cid:durableId="1180118792">
    <w:abstractNumId w:val="21"/>
  </w:num>
  <w:num w:numId="13" w16cid:durableId="351273504">
    <w:abstractNumId w:val="1"/>
  </w:num>
  <w:num w:numId="14" w16cid:durableId="1155486727">
    <w:abstractNumId w:val="10"/>
  </w:num>
  <w:num w:numId="15" w16cid:durableId="1533878433">
    <w:abstractNumId w:val="22"/>
  </w:num>
  <w:num w:numId="16" w16cid:durableId="1900238372">
    <w:abstractNumId w:val="9"/>
  </w:num>
  <w:num w:numId="17" w16cid:durableId="1521360729">
    <w:abstractNumId w:val="19"/>
  </w:num>
  <w:num w:numId="18" w16cid:durableId="1506092249">
    <w:abstractNumId w:val="6"/>
  </w:num>
  <w:num w:numId="19" w16cid:durableId="1666279690">
    <w:abstractNumId w:val="5"/>
  </w:num>
  <w:num w:numId="20" w16cid:durableId="2054188440">
    <w:abstractNumId w:val="2"/>
  </w:num>
  <w:num w:numId="21" w16cid:durableId="663437434">
    <w:abstractNumId w:val="12"/>
  </w:num>
  <w:num w:numId="22" w16cid:durableId="1221290212">
    <w:abstractNumId w:val="15"/>
  </w:num>
  <w:num w:numId="23" w16cid:durableId="12554306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85"/>
    <w:rsid w:val="000A0032"/>
    <w:rsid w:val="000D34B4"/>
    <w:rsid w:val="001359A6"/>
    <w:rsid w:val="0017781C"/>
    <w:rsid w:val="001819A1"/>
    <w:rsid w:val="001A348B"/>
    <w:rsid w:val="00240C0B"/>
    <w:rsid w:val="0024643A"/>
    <w:rsid w:val="002A33D0"/>
    <w:rsid w:val="0032040A"/>
    <w:rsid w:val="003657A8"/>
    <w:rsid w:val="00395185"/>
    <w:rsid w:val="0041610C"/>
    <w:rsid w:val="004A7341"/>
    <w:rsid w:val="004B25A1"/>
    <w:rsid w:val="004B33AD"/>
    <w:rsid w:val="005719CE"/>
    <w:rsid w:val="005E641B"/>
    <w:rsid w:val="00617C0F"/>
    <w:rsid w:val="006269E3"/>
    <w:rsid w:val="00634B25"/>
    <w:rsid w:val="006B2352"/>
    <w:rsid w:val="00706349"/>
    <w:rsid w:val="00706FA8"/>
    <w:rsid w:val="007D3269"/>
    <w:rsid w:val="007E106A"/>
    <w:rsid w:val="008030C8"/>
    <w:rsid w:val="00880523"/>
    <w:rsid w:val="0090493F"/>
    <w:rsid w:val="00915D89"/>
    <w:rsid w:val="009904DD"/>
    <w:rsid w:val="00993E03"/>
    <w:rsid w:val="009F3499"/>
    <w:rsid w:val="00A01B0F"/>
    <w:rsid w:val="00A65591"/>
    <w:rsid w:val="00B10F12"/>
    <w:rsid w:val="00B114B4"/>
    <w:rsid w:val="00B116D7"/>
    <w:rsid w:val="00B5100B"/>
    <w:rsid w:val="00B6431A"/>
    <w:rsid w:val="00C27D6E"/>
    <w:rsid w:val="00CA1B4B"/>
    <w:rsid w:val="00D7197D"/>
    <w:rsid w:val="00D84318"/>
    <w:rsid w:val="00DB5704"/>
    <w:rsid w:val="00E0405C"/>
    <w:rsid w:val="00E22659"/>
    <w:rsid w:val="00E94B6A"/>
    <w:rsid w:val="00F114A8"/>
    <w:rsid w:val="00FE6544"/>
    <w:rsid w:val="0297F6E3"/>
    <w:rsid w:val="0BAB4C53"/>
    <w:rsid w:val="11C5EF4E"/>
    <w:rsid w:val="11EC4D4E"/>
    <w:rsid w:val="160CCFE4"/>
    <w:rsid w:val="2FF0F673"/>
    <w:rsid w:val="3E4F5EF8"/>
    <w:rsid w:val="3F40A97D"/>
    <w:rsid w:val="46B927A1"/>
    <w:rsid w:val="6942B1CF"/>
    <w:rsid w:val="69BD01D3"/>
    <w:rsid w:val="6C7A5291"/>
    <w:rsid w:val="6FA7C4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5096B"/>
  <w15:chartTrackingRefBased/>
  <w15:docId w15:val="{930655BC-C0E8-4A8C-9E21-07FA9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518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1"/>
    <w:uiPriority w:val="9"/>
    <w:qFormat/>
    <w:rsid w:val="005719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qFormat/>
    <w:rsid w:val="00395185"/>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395185"/>
    <w:rPr>
      <w:rFonts w:ascii="Times New Roman" w:eastAsia="Times New Roman" w:hAnsi="Times New Roman" w:cs="Times New Roman"/>
      <w:b/>
      <w:bCs/>
      <w:sz w:val="24"/>
      <w:szCs w:val="20"/>
    </w:rPr>
  </w:style>
  <w:style w:type="paragraph" w:styleId="HTMLiankstoformatuotas">
    <w:name w:val="HTML Preformatted"/>
    <w:basedOn w:val="prastasis"/>
    <w:link w:val="HTMLiankstoformatuotasDiagrama"/>
    <w:rsid w:val="0039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395185"/>
    <w:rPr>
      <w:rFonts w:ascii="Courier New" w:eastAsia="Courier New" w:hAnsi="Courier New" w:cs="Courier New"/>
      <w:sz w:val="20"/>
      <w:szCs w:val="20"/>
      <w:lang w:val="en-US"/>
    </w:rPr>
  </w:style>
  <w:style w:type="paragraph" w:customStyle="1" w:styleId="Antrat11">
    <w:name w:val="Antraštė 11"/>
    <w:basedOn w:val="prastasis"/>
    <w:next w:val="prastasis"/>
    <w:link w:val="Antrat1Diagrama"/>
    <w:uiPriority w:val="9"/>
    <w:qFormat/>
    <w:rsid w:val="005719CE"/>
    <w:pPr>
      <w:keepNext/>
      <w:keepLines/>
      <w:spacing w:before="480" w:line="276" w:lineRule="auto"/>
      <w:outlineLvl w:val="0"/>
    </w:pPr>
    <w:rPr>
      <w:rFonts w:ascii="Cambria" w:hAnsi="Cambria"/>
      <w:b/>
      <w:bCs/>
      <w:color w:val="365F91"/>
      <w:sz w:val="28"/>
      <w:szCs w:val="28"/>
    </w:rPr>
  </w:style>
  <w:style w:type="numbering" w:customStyle="1" w:styleId="Sraonra1">
    <w:name w:val="Sąrašo nėra1"/>
    <w:next w:val="Sraonra"/>
    <w:uiPriority w:val="99"/>
    <w:semiHidden/>
    <w:unhideWhenUsed/>
    <w:rsid w:val="005719CE"/>
  </w:style>
  <w:style w:type="paragraph" w:customStyle="1" w:styleId="EmptyCellLayoutStyle">
    <w:name w:val="EmptyCellLayoutStyle"/>
    <w:rsid w:val="005719CE"/>
    <w:pPr>
      <w:spacing w:after="200" w:line="276" w:lineRule="auto"/>
    </w:pPr>
    <w:rPr>
      <w:rFonts w:ascii="Times New Roman" w:eastAsia="Times New Roman" w:hAnsi="Times New Roman" w:cs="Times New Roman"/>
      <w:sz w:val="2"/>
      <w:szCs w:val="20"/>
      <w:lang w:eastAsia="lt-LT"/>
    </w:rPr>
  </w:style>
  <w:style w:type="paragraph" w:styleId="Debesliotekstas">
    <w:name w:val="Balloon Text"/>
    <w:basedOn w:val="prastasis"/>
    <w:link w:val="DebesliotekstasDiagrama"/>
    <w:uiPriority w:val="99"/>
    <w:semiHidden/>
    <w:unhideWhenUsed/>
    <w:rsid w:val="005719CE"/>
    <w:rPr>
      <w:rFonts w:ascii="Tahoma" w:hAnsi="Tahoma" w:cs="Tahoma"/>
      <w:sz w:val="16"/>
      <w:szCs w:val="16"/>
      <w:lang w:eastAsia="lt-LT"/>
    </w:rPr>
  </w:style>
  <w:style w:type="character" w:customStyle="1" w:styleId="DebesliotekstasDiagrama">
    <w:name w:val="Debesėlio tekstas Diagrama"/>
    <w:basedOn w:val="Numatytasispastraiposriftas"/>
    <w:link w:val="Debesliotekstas"/>
    <w:uiPriority w:val="99"/>
    <w:semiHidden/>
    <w:rsid w:val="005719CE"/>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5719CE"/>
    <w:rPr>
      <w:sz w:val="16"/>
      <w:szCs w:val="16"/>
    </w:rPr>
  </w:style>
  <w:style w:type="paragraph" w:styleId="Komentarotekstas">
    <w:name w:val="annotation text"/>
    <w:basedOn w:val="prastasis"/>
    <w:link w:val="KomentarotekstasDiagrama"/>
    <w:uiPriority w:val="99"/>
    <w:semiHidden/>
    <w:unhideWhenUsed/>
    <w:rsid w:val="005719CE"/>
    <w:pPr>
      <w:spacing w:after="200"/>
    </w:pPr>
    <w:rPr>
      <w:sz w:val="20"/>
      <w:lang w:eastAsia="lt-LT"/>
    </w:rPr>
  </w:style>
  <w:style w:type="character" w:customStyle="1" w:styleId="KomentarotekstasDiagrama">
    <w:name w:val="Komentaro tekstas Diagrama"/>
    <w:basedOn w:val="Numatytasispastraiposriftas"/>
    <w:link w:val="Komentarotekstas"/>
    <w:uiPriority w:val="99"/>
    <w:semiHidden/>
    <w:rsid w:val="005719C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5719CE"/>
    <w:rPr>
      <w:b/>
      <w:bCs/>
    </w:rPr>
  </w:style>
  <w:style w:type="character" w:customStyle="1" w:styleId="KomentarotemaDiagrama">
    <w:name w:val="Komentaro tema Diagrama"/>
    <w:basedOn w:val="KomentarotekstasDiagrama"/>
    <w:link w:val="Komentarotema"/>
    <w:uiPriority w:val="99"/>
    <w:semiHidden/>
    <w:rsid w:val="005719CE"/>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5719CE"/>
    <w:pPr>
      <w:tabs>
        <w:tab w:val="center" w:pos="4819"/>
        <w:tab w:val="right" w:pos="9638"/>
      </w:tabs>
    </w:pPr>
    <w:rPr>
      <w:sz w:val="20"/>
      <w:lang w:eastAsia="lt-LT"/>
    </w:rPr>
  </w:style>
  <w:style w:type="character" w:customStyle="1" w:styleId="AntratsDiagrama">
    <w:name w:val="Antraštės Diagrama"/>
    <w:basedOn w:val="Numatytasispastraiposriftas"/>
    <w:link w:val="Antrats"/>
    <w:uiPriority w:val="99"/>
    <w:rsid w:val="005719CE"/>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5719CE"/>
    <w:pPr>
      <w:tabs>
        <w:tab w:val="center" w:pos="4819"/>
        <w:tab w:val="right" w:pos="9638"/>
      </w:tabs>
    </w:pPr>
    <w:rPr>
      <w:sz w:val="20"/>
      <w:lang w:eastAsia="lt-LT"/>
    </w:rPr>
  </w:style>
  <w:style w:type="character" w:customStyle="1" w:styleId="PoratDiagrama">
    <w:name w:val="Poraštė Diagrama"/>
    <w:basedOn w:val="Numatytasispastraiposriftas"/>
    <w:link w:val="Porat"/>
    <w:uiPriority w:val="99"/>
    <w:rsid w:val="005719CE"/>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5719C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719CE"/>
    <w:pPr>
      <w:spacing w:after="200" w:line="276" w:lineRule="auto"/>
      <w:ind w:left="720"/>
      <w:contextualSpacing/>
    </w:pPr>
    <w:rPr>
      <w:sz w:val="20"/>
      <w:lang w:eastAsia="lt-LT"/>
    </w:rPr>
  </w:style>
  <w:style w:type="character" w:customStyle="1" w:styleId="ams">
    <w:name w:val="ams"/>
    <w:basedOn w:val="Numatytasispastraiposriftas"/>
    <w:rsid w:val="005719CE"/>
  </w:style>
  <w:style w:type="character" w:customStyle="1" w:styleId="Antrat1Diagrama">
    <w:name w:val="Antraštė 1 Diagrama"/>
    <w:basedOn w:val="Numatytasispastraiposriftas"/>
    <w:link w:val="Antrat11"/>
    <w:uiPriority w:val="9"/>
    <w:rsid w:val="005719CE"/>
    <w:rPr>
      <w:rFonts w:ascii="Cambria" w:eastAsia="Times New Roman" w:hAnsi="Cambria" w:cs="Times New Roman"/>
      <w:b/>
      <w:bCs/>
      <w:color w:val="365F91"/>
      <w:sz w:val="28"/>
      <w:szCs w:val="28"/>
    </w:rPr>
  </w:style>
  <w:style w:type="character" w:customStyle="1" w:styleId="Antrat1Diagrama1">
    <w:name w:val="Antraštė 1 Diagrama1"/>
    <w:basedOn w:val="Numatytasispastraiposriftas"/>
    <w:link w:val="Antrat1"/>
    <w:uiPriority w:val="9"/>
    <w:rsid w:val="005719CE"/>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semiHidden/>
    <w:unhideWhenUsed/>
    <w:qFormat/>
    <w:rsid w:val="005719CE"/>
    <w:pPr>
      <w:spacing w:before="480" w:line="276" w:lineRule="auto"/>
      <w:outlineLvl w:val="9"/>
    </w:pPr>
    <w:rPr>
      <w:b/>
      <w:bCs/>
      <w:sz w:val="28"/>
      <w:szCs w:val="28"/>
      <w:lang w:val="en-US" w:eastAsia="ja-JP"/>
    </w:rPr>
  </w:style>
  <w:style w:type="paragraph" w:customStyle="1" w:styleId="Turinys21">
    <w:name w:val="Turinys 21"/>
    <w:basedOn w:val="prastasis"/>
    <w:next w:val="prastasis"/>
    <w:autoRedefine/>
    <w:uiPriority w:val="39"/>
    <w:semiHidden/>
    <w:unhideWhenUsed/>
    <w:qFormat/>
    <w:rsid w:val="005719CE"/>
    <w:pPr>
      <w:spacing w:after="100" w:line="276" w:lineRule="auto"/>
      <w:ind w:left="220"/>
    </w:pPr>
    <w:rPr>
      <w:rFonts w:ascii="Calibri" w:hAnsi="Calibri"/>
      <w:sz w:val="22"/>
      <w:szCs w:val="22"/>
      <w:lang w:val="en-US" w:eastAsia="ja-JP"/>
    </w:rPr>
  </w:style>
  <w:style w:type="paragraph" w:customStyle="1" w:styleId="Turinys11">
    <w:name w:val="Turinys 11"/>
    <w:basedOn w:val="prastasis"/>
    <w:next w:val="prastasis"/>
    <w:autoRedefine/>
    <w:uiPriority w:val="39"/>
    <w:semiHidden/>
    <w:unhideWhenUsed/>
    <w:qFormat/>
    <w:rsid w:val="005719CE"/>
    <w:pPr>
      <w:spacing w:after="100" w:line="276" w:lineRule="auto"/>
    </w:pPr>
    <w:rPr>
      <w:rFonts w:ascii="Calibri" w:hAnsi="Calibri"/>
      <w:sz w:val="22"/>
      <w:szCs w:val="22"/>
      <w:lang w:val="en-US" w:eastAsia="ja-JP"/>
    </w:rPr>
  </w:style>
  <w:style w:type="paragraph" w:customStyle="1" w:styleId="Turinys31">
    <w:name w:val="Turinys 31"/>
    <w:basedOn w:val="prastasis"/>
    <w:next w:val="prastasis"/>
    <w:autoRedefine/>
    <w:uiPriority w:val="39"/>
    <w:semiHidden/>
    <w:unhideWhenUsed/>
    <w:qFormat/>
    <w:rsid w:val="005719CE"/>
    <w:pPr>
      <w:spacing w:after="100" w:line="276" w:lineRule="auto"/>
      <w:ind w:left="440"/>
    </w:pPr>
    <w:rPr>
      <w:rFonts w:ascii="Calibri" w:hAnsi="Calibri"/>
      <w:sz w:val="22"/>
      <w:szCs w:val="22"/>
      <w:lang w:val="en-US" w:eastAsia="ja-JP"/>
    </w:rPr>
  </w:style>
  <w:style w:type="table" w:customStyle="1" w:styleId="2tinkleliolentel2parykinimas1">
    <w:name w:val="2 tinklelio lentelė – 2 paryškinimas1"/>
    <w:basedOn w:val="prastojilentel"/>
    <w:uiPriority w:val="47"/>
    <w:rsid w:val="005719CE"/>
    <w:pPr>
      <w:spacing w:after="0" w:line="240" w:lineRule="auto"/>
    </w:pPr>
    <w:rPr>
      <w:rFonts w:ascii="Times New Roman" w:eastAsia="Times New Roman" w:hAnsi="Times New Roman" w:cs="Times New Roman"/>
      <w:sz w:val="20"/>
      <w:szCs w:val="20"/>
      <w:lang w:eastAsia="lt-LT"/>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tinkleliolentel2parykinimas1">
    <w:name w:val="4 tinklelio lentelė – 2 paryškinimas1"/>
    <w:basedOn w:val="prastojilentel"/>
    <w:uiPriority w:val="49"/>
    <w:rsid w:val="005719CE"/>
    <w:pPr>
      <w:spacing w:after="0" w:line="240" w:lineRule="auto"/>
    </w:pPr>
    <w:rPr>
      <w:rFonts w:ascii="Times New Roman" w:eastAsia="Times New Roman" w:hAnsi="Times New Roman" w:cs="Times New Roman"/>
      <w:sz w:val="20"/>
      <w:szCs w:val="20"/>
      <w:lang w:eastAsia="lt-LT"/>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6tinkleliolentelspalvinga2parykinimas1">
    <w:name w:val="6 tinklelio lentelė (spalvinga) – 2 paryškinimas1"/>
    <w:basedOn w:val="prastojilentel"/>
    <w:uiPriority w:val="51"/>
    <w:rsid w:val="005719CE"/>
    <w:pPr>
      <w:spacing w:after="0" w:line="240" w:lineRule="auto"/>
    </w:pPr>
    <w:rPr>
      <w:rFonts w:ascii="Times New Roman" w:eastAsia="Times New Roman" w:hAnsi="Times New Roman" w:cs="Times New Roman"/>
      <w:color w:val="943634"/>
      <w:sz w:val="20"/>
      <w:szCs w:val="20"/>
      <w:lang w:eastAsia="lt-LT"/>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3tinkleliolentel2parykinimas1">
    <w:name w:val="3 tinklelio lentelė – 2 paryškinimas1"/>
    <w:basedOn w:val="prastojilentel"/>
    <w:uiPriority w:val="48"/>
    <w:rsid w:val="005719CE"/>
    <w:pPr>
      <w:spacing w:after="0" w:line="240" w:lineRule="auto"/>
    </w:pPr>
    <w:rPr>
      <w:rFonts w:ascii="Times New Roman" w:eastAsia="Times New Roman" w:hAnsi="Times New Roman" w:cs="Times New Roman"/>
      <w:sz w:val="20"/>
      <w:szCs w:val="20"/>
      <w:lang w:eastAsia="lt-LT"/>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paragraph" w:styleId="Pataisymai">
    <w:name w:val="Revision"/>
    <w:hidden/>
    <w:uiPriority w:val="99"/>
    <w:semiHidden/>
    <w:rsid w:val="00DB570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7919">
      <w:bodyDiv w:val="1"/>
      <w:marLeft w:val="0"/>
      <w:marRight w:val="0"/>
      <w:marTop w:val="0"/>
      <w:marBottom w:val="0"/>
      <w:divBdr>
        <w:top w:val="none" w:sz="0" w:space="0" w:color="auto"/>
        <w:left w:val="none" w:sz="0" w:space="0" w:color="auto"/>
        <w:bottom w:val="none" w:sz="0" w:space="0" w:color="auto"/>
        <w:right w:val="none" w:sz="0" w:space="0" w:color="auto"/>
      </w:divBdr>
    </w:div>
    <w:div w:id="709185613">
      <w:bodyDiv w:val="1"/>
      <w:marLeft w:val="0"/>
      <w:marRight w:val="0"/>
      <w:marTop w:val="0"/>
      <w:marBottom w:val="0"/>
      <w:divBdr>
        <w:top w:val="none" w:sz="0" w:space="0" w:color="auto"/>
        <w:left w:val="none" w:sz="0" w:space="0" w:color="auto"/>
        <w:bottom w:val="none" w:sz="0" w:space="0" w:color="auto"/>
        <w:right w:val="none" w:sz="0" w:space="0" w:color="auto"/>
      </w:divBdr>
    </w:div>
    <w:div w:id="1136020728">
      <w:bodyDiv w:val="1"/>
      <w:marLeft w:val="0"/>
      <w:marRight w:val="0"/>
      <w:marTop w:val="0"/>
      <w:marBottom w:val="0"/>
      <w:divBdr>
        <w:top w:val="none" w:sz="0" w:space="0" w:color="auto"/>
        <w:left w:val="none" w:sz="0" w:space="0" w:color="auto"/>
        <w:bottom w:val="none" w:sz="0" w:space="0" w:color="auto"/>
        <w:right w:val="none" w:sz="0" w:space="0" w:color="auto"/>
      </w:divBdr>
    </w:div>
    <w:div w:id="20659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16" Type="http://schemas.openxmlformats.org/officeDocument/2006/relationships/image" Target="media/image7.png"/><Relationship Id="rId11" Type="http://schemas.openxmlformats.org/officeDocument/2006/relationships/image" Target="media/image3.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chart" Target="charts/chart3.xml"/><Relationship Id="rId5" Type="http://schemas.openxmlformats.org/officeDocument/2006/relationships/numbering" Target="numbering.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webSettings" Target="webSettings.xml"/><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chart" Target="charts/chart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settings" Target="settings.xml"/><Relationship Id="rId71" Type="http://schemas.openxmlformats.org/officeDocument/2006/relationships/image" Target="media/image62.png"/><Relationship Id="rId2" Type="http://schemas.openxmlformats.org/officeDocument/2006/relationships/customXml" Target="../customXml/item2.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ndra\AppData\Roaming\Microsoft\Excel\Book1%20(version%202).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andra\AppData\Roaming\Microsoft\Excel\Book1%20(version%202).xlsb"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Sheet1!$A$8</c:f>
              <c:strCache>
                <c:ptCount val="1"/>
                <c:pt idx="0">
                  <c:v>Gyventojų sk.</c:v>
                </c:pt>
              </c:strCache>
            </c:strRef>
          </c:tx>
          <c:marker>
            <c:symbol val="none"/>
          </c:marker>
          <c:dPt>
            <c:idx val="1"/>
            <c:bubble3D val="0"/>
            <c:spPr>
              <a:ln>
                <a:solidFill>
                  <a:schemeClr val="tx1">
                    <a:lumMod val="50000"/>
                    <a:lumOff val="50000"/>
                  </a:schemeClr>
                </a:solidFill>
              </a:ln>
            </c:spPr>
            <c:extLst>
              <c:ext xmlns:c16="http://schemas.microsoft.com/office/drawing/2014/chart" uri="{C3380CC4-5D6E-409C-BE32-E72D297353CC}">
                <c16:uniqueId val="{00000001-0C1F-4290-8518-2FFF61B838B6}"/>
              </c:ext>
            </c:extLst>
          </c:dPt>
          <c:dPt>
            <c:idx val="2"/>
            <c:bubble3D val="0"/>
            <c:spPr>
              <a:ln>
                <a:solidFill>
                  <a:schemeClr val="tx1">
                    <a:lumMod val="50000"/>
                    <a:lumOff val="50000"/>
                  </a:schemeClr>
                </a:solidFill>
              </a:ln>
            </c:spPr>
            <c:extLst>
              <c:ext xmlns:c16="http://schemas.microsoft.com/office/drawing/2014/chart" uri="{C3380CC4-5D6E-409C-BE32-E72D297353CC}">
                <c16:uniqueId val="{00000003-0C1F-4290-8518-2FFF61B838B6}"/>
              </c:ext>
            </c:extLst>
          </c:dPt>
          <c:dPt>
            <c:idx val="3"/>
            <c:bubble3D val="0"/>
            <c:spPr>
              <a:ln>
                <a:solidFill>
                  <a:schemeClr val="tx1">
                    <a:lumMod val="50000"/>
                    <a:lumOff val="50000"/>
                  </a:schemeClr>
                </a:solidFill>
              </a:ln>
            </c:spPr>
            <c:extLst>
              <c:ext xmlns:c16="http://schemas.microsoft.com/office/drawing/2014/chart" uri="{C3380CC4-5D6E-409C-BE32-E72D297353CC}">
                <c16:uniqueId val="{00000005-0C1F-4290-8518-2FFF61B838B6}"/>
              </c:ext>
            </c:extLst>
          </c:dPt>
          <c:dPt>
            <c:idx val="4"/>
            <c:bubble3D val="0"/>
            <c:spPr>
              <a:ln>
                <a:solidFill>
                  <a:schemeClr val="tx1">
                    <a:lumMod val="50000"/>
                    <a:lumOff val="50000"/>
                  </a:schemeClr>
                </a:solidFill>
              </a:ln>
            </c:spPr>
            <c:extLst>
              <c:ext xmlns:c16="http://schemas.microsoft.com/office/drawing/2014/chart" uri="{C3380CC4-5D6E-409C-BE32-E72D297353CC}">
                <c16:uniqueId val="{00000007-0C1F-4290-8518-2FFF61B838B6}"/>
              </c:ext>
            </c:extLst>
          </c:dPt>
          <c:dLbls>
            <c:dLbl>
              <c:idx val="1"/>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1F-4290-8518-2FFF61B838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Sheet1!$B$7:$F$7</c:f>
              <c:numCache>
                <c:formatCode>General</c:formatCode>
                <c:ptCount val="5"/>
                <c:pt idx="0">
                  <c:v>2017</c:v>
                </c:pt>
                <c:pt idx="1">
                  <c:v>2018</c:v>
                </c:pt>
                <c:pt idx="2">
                  <c:v>2019</c:v>
                </c:pt>
                <c:pt idx="3">
                  <c:v>2020</c:v>
                </c:pt>
                <c:pt idx="4">
                  <c:v>2021</c:v>
                </c:pt>
              </c:numCache>
            </c:numRef>
          </c:cat>
          <c:val>
            <c:numRef>
              <c:f>Sheet1!$B$8:$F$8</c:f>
              <c:numCache>
                <c:formatCode>General</c:formatCode>
                <c:ptCount val="5"/>
                <c:pt idx="0">
                  <c:v>20041</c:v>
                </c:pt>
                <c:pt idx="1">
                  <c:v>19605</c:v>
                </c:pt>
                <c:pt idx="2">
                  <c:v>19360</c:v>
                </c:pt>
                <c:pt idx="3">
                  <c:v>19122</c:v>
                </c:pt>
                <c:pt idx="4">
                  <c:v>20049</c:v>
                </c:pt>
              </c:numCache>
            </c:numRef>
          </c:val>
          <c:smooth val="0"/>
          <c:extLst>
            <c:ext xmlns:c16="http://schemas.microsoft.com/office/drawing/2014/chart" uri="{C3380CC4-5D6E-409C-BE32-E72D297353CC}">
              <c16:uniqueId val="{00000008-0C1F-4290-8518-2FFF61B838B6}"/>
            </c:ext>
          </c:extLst>
        </c:ser>
        <c:dLbls>
          <c:showLegendKey val="0"/>
          <c:showVal val="0"/>
          <c:showCatName val="0"/>
          <c:showSerName val="0"/>
          <c:showPercent val="0"/>
          <c:showBubbleSize val="0"/>
        </c:dLbls>
        <c:smooth val="0"/>
        <c:axId val="283408640"/>
        <c:axId val="284094848"/>
      </c:lineChart>
      <c:catAx>
        <c:axId val="283408640"/>
        <c:scaling>
          <c:orientation val="minMax"/>
        </c:scaling>
        <c:delete val="0"/>
        <c:axPos val="b"/>
        <c:numFmt formatCode="General" sourceLinked="1"/>
        <c:majorTickMark val="out"/>
        <c:minorTickMark val="none"/>
        <c:tickLblPos val="nextTo"/>
        <c:crossAx val="284094848"/>
        <c:crosses val="autoZero"/>
        <c:auto val="1"/>
        <c:lblAlgn val="ctr"/>
        <c:lblOffset val="100"/>
        <c:noMultiLvlLbl val="0"/>
      </c:catAx>
      <c:valAx>
        <c:axId val="284094848"/>
        <c:scaling>
          <c:orientation val="minMax"/>
        </c:scaling>
        <c:delete val="0"/>
        <c:axPos val="l"/>
        <c:majorGridlines/>
        <c:numFmt formatCode="General" sourceLinked="1"/>
        <c:majorTickMark val="out"/>
        <c:minorTickMark val="none"/>
        <c:tickLblPos val="nextTo"/>
        <c:crossAx val="283408640"/>
        <c:crosses val="autoZero"/>
        <c:crossBetween val="between"/>
      </c:valAx>
    </c:plotArea>
    <c:plotVisOnly val="1"/>
    <c:dispBlanksAs val="gap"/>
    <c:showDLblsOverMax val="0"/>
  </c:chart>
  <c:spPr>
    <a:ln>
      <a:noFill/>
    </a:ln>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Sheet1!$C$82</c:f>
              <c:strCache>
                <c:ptCount val="1"/>
                <c:pt idx="0">
                  <c:v>Mirusiųjų nuo alkoholio sąlygotų priežasčių, skaičius 2011-2021 metais Druskininkų sav.</c:v>
                </c:pt>
              </c:strCache>
            </c:strRef>
          </c:tx>
          <c:spPr>
            <a:ln w="9525">
              <a:solidFill>
                <a:schemeClr val="tx1"/>
              </a:solidFill>
              <a:headEnd type="oval" w="med" len="med"/>
              <a:tailEnd type="oval" w="med" len="med"/>
            </a:ln>
          </c:spPr>
          <c:marker>
            <c:spPr>
              <a:solidFill>
                <a:schemeClr val="tx1"/>
              </a:solidFill>
              <a:ln>
                <a:solidFill>
                  <a:schemeClr val="tx1"/>
                </a:solidFill>
                <a:headEnd type="oval" w="med" len="med"/>
                <a:tailEnd type="oval" w="med" len="med"/>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Sheet1!$B$83:$B$93</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Sheet1!$C$83:$C$93</c:f>
              <c:numCache>
                <c:formatCode>General</c:formatCode>
                <c:ptCount val="11"/>
                <c:pt idx="0">
                  <c:v>7</c:v>
                </c:pt>
                <c:pt idx="1">
                  <c:v>6</c:v>
                </c:pt>
                <c:pt idx="2">
                  <c:v>10</c:v>
                </c:pt>
                <c:pt idx="3">
                  <c:v>3</c:v>
                </c:pt>
                <c:pt idx="4">
                  <c:v>5</c:v>
                </c:pt>
                <c:pt idx="5">
                  <c:v>8</c:v>
                </c:pt>
                <c:pt idx="6">
                  <c:v>5</c:v>
                </c:pt>
                <c:pt idx="7">
                  <c:v>5</c:v>
                </c:pt>
                <c:pt idx="8">
                  <c:v>7</c:v>
                </c:pt>
                <c:pt idx="9">
                  <c:v>6</c:v>
                </c:pt>
                <c:pt idx="10">
                  <c:v>10</c:v>
                </c:pt>
              </c:numCache>
            </c:numRef>
          </c:val>
          <c:smooth val="0"/>
          <c:extLst>
            <c:ext xmlns:c16="http://schemas.microsoft.com/office/drawing/2014/chart" uri="{C3380CC4-5D6E-409C-BE32-E72D297353CC}">
              <c16:uniqueId val="{00000000-7890-4F62-8F14-861479A81AB2}"/>
            </c:ext>
          </c:extLst>
        </c:ser>
        <c:dLbls>
          <c:showLegendKey val="0"/>
          <c:showVal val="0"/>
          <c:showCatName val="0"/>
          <c:showSerName val="0"/>
          <c:showPercent val="0"/>
          <c:showBubbleSize val="0"/>
        </c:dLbls>
        <c:marker val="1"/>
        <c:smooth val="0"/>
        <c:axId val="265438720"/>
        <c:axId val="265440256"/>
      </c:lineChart>
      <c:catAx>
        <c:axId val="265438720"/>
        <c:scaling>
          <c:orientation val="minMax"/>
        </c:scaling>
        <c:delete val="0"/>
        <c:axPos val="b"/>
        <c:numFmt formatCode="General" sourceLinked="1"/>
        <c:majorTickMark val="out"/>
        <c:minorTickMark val="none"/>
        <c:tickLblPos val="nextTo"/>
        <c:crossAx val="265440256"/>
        <c:crosses val="autoZero"/>
        <c:auto val="1"/>
        <c:lblAlgn val="ctr"/>
        <c:lblOffset val="100"/>
        <c:noMultiLvlLbl val="0"/>
      </c:catAx>
      <c:valAx>
        <c:axId val="265440256"/>
        <c:scaling>
          <c:orientation val="minMax"/>
        </c:scaling>
        <c:delete val="0"/>
        <c:axPos val="l"/>
        <c:majorGridlines/>
        <c:numFmt formatCode="General" sourceLinked="1"/>
        <c:majorTickMark val="out"/>
        <c:minorTickMark val="none"/>
        <c:tickLblPos val="nextTo"/>
        <c:crossAx val="26543872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Sheet1!$C$50</c:f>
              <c:strCache>
                <c:ptCount val="1"/>
                <c:pt idx="0">
                  <c:v>Lietuvos Respublika</c:v>
                </c:pt>
              </c:strCache>
            </c:strRef>
          </c:tx>
          <c:spPr>
            <a:ln w="9525">
              <a:solidFill>
                <a:schemeClr val="tx1"/>
              </a:solidFill>
              <a:headEnd type="oval" w="med" len="med"/>
              <a:tailEnd type="oval" w="med" len="med"/>
            </a:ln>
          </c:spPr>
          <c:marker>
            <c:spPr>
              <a:solidFill>
                <a:schemeClr val="tx1"/>
              </a:solidFill>
              <a:ln w="9525">
                <a:solidFill>
                  <a:schemeClr val="tx1"/>
                </a:solidFill>
                <a:headEnd type="oval" w="med" len="med"/>
                <a:tailEnd type="oval" w="med" len="med"/>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Sheet1!$B$51:$B$61</c:f>
              <c:numCache>
                <c:formatCode>General</c:formatCode>
                <c:ptCount val="11"/>
                <c:pt idx="0">
                  <c:v>2021</c:v>
                </c:pt>
                <c:pt idx="1">
                  <c:v>2020</c:v>
                </c:pt>
                <c:pt idx="2">
                  <c:v>2019</c:v>
                </c:pt>
                <c:pt idx="3">
                  <c:v>2018</c:v>
                </c:pt>
                <c:pt idx="4">
                  <c:v>2017</c:v>
                </c:pt>
                <c:pt idx="5">
                  <c:v>2016</c:v>
                </c:pt>
                <c:pt idx="6">
                  <c:v>2015</c:v>
                </c:pt>
                <c:pt idx="7">
                  <c:v>2014</c:v>
                </c:pt>
                <c:pt idx="8">
                  <c:v>2013</c:v>
                </c:pt>
                <c:pt idx="9">
                  <c:v>2012</c:v>
                </c:pt>
                <c:pt idx="10">
                  <c:v>2011</c:v>
                </c:pt>
              </c:numCache>
            </c:numRef>
          </c:cat>
          <c:val>
            <c:numRef>
              <c:f>Sheet1!$C$51:$C$61</c:f>
              <c:numCache>
                <c:formatCode>General</c:formatCode>
                <c:ptCount val="11"/>
                <c:pt idx="0">
                  <c:v>73</c:v>
                </c:pt>
                <c:pt idx="1">
                  <c:v>70</c:v>
                </c:pt>
                <c:pt idx="2">
                  <c:v>90</c:v>
                </c:pt>
                <c:pt idx="3">
                  <c:v>96</c:v>
                </c:pt>
                <c:pt idx="4">
                  <c:v>85</c:v>
                </c:pt>
                <c:pt idx="5">
                  <c:v>139</c:v>
                </c:pt>
                <c:pt idx="6">
                  <c:v>132</c:v>
                </c:pt>
                <c:pt idx="7">
                  <c:v>118</c:v>
                </c:pt>
                <c:pt idx="8">
                  <c:v>110</c:v>
                </c:pt>
                <c:pt idx="9">
                  <c:v>118</c:v>
                </c:pt>
                <c:pt idx="10">
                  <c:v>144</c:v>
                </c:pt>
              </c:numCache>
            </c:numRef>
          </c:val>
          <c:smooth val="0"/>
          <c:extLst>
            <c:ext xmlns:c16="http://schemas.microsoft.com/office/drawing/2014/chart" uri="{C3380CC4-5D6E-409C-BE32-E72D297353CC}">
              <c16:uniqueId val="{00000000-160E-43B7-B154-B41A45C17313}"/>
            </c:ext>
          </c:extLst>
        </c:ser>
        <c:ser>
          <c:idx val="1"/>
          <c:order val="1"/>
          <c:tx>
            <c:strRef>
              <c:f>Sheet1!$D$50</c:f>
              <c:strCache>
                <c:ptCount val="1"/>
                <c:pt idx="0">
                  <c:v>Druskininkų sav.</c:v>
                </c:pt>
              </c:strCache>
            </c:strRef>
          </c:tx>
          <c:spPr>
            <a:ln w="9525">
              <a:solidFill>
                <a:srgbClr val="C00000"/>
              </a:solidFill>
              <a:headEnd type="oval" w="med" len="med"/>
              <a:tailEnd type="oval" w="med" len="med"/>
            </a:ln>
          </c:spPr>
          <c:marker>
            <c:spPr>
              <a:solidFill>
                <a:srgbClr val="C00000"/>
              </a:solidFill>
              <a:ln w="9525">
                <a:solidFill>
                  <a:srgbClr val="C00000"/>
                </a:solidFill>
                <a:headEnd type="oval" w="med" len="med"/>
                <a:tailEnd type="oval" w="med" len="med"/>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Sheet1!$B$51:$B$61</c:f>
              <c:numCache>
                <c:formatCode>General</c:formatCode>
                <c:ptCount val="11"/>
                <c:pt idx="0">
                  <c:v>2021</c:v>
                </c:pt>
                <c:pt idx="1">
                  <c:v>2020</c:v>
                </c:pt>
                <c:pt idx="2">
                  <c:v>2019</c:v>
                </c:pt>
                <c:pt idx="3">
                  <c:v>2018</c:v>
                </c:pt>
                <c:pt idx="4">
                  <c:v>2017</c:v>
                </c:pt>
                <c:pt idx="5">
                  <c:v>2016</c:v>
                </c:pt>
                <c:pt idx="6">
                  <c:v>2015</c:v>
                </c:pt>
                <c:pt idx="7">
                  <c:v>2014</c:v>
                </c:pt>
                <c:pt idx="8">
                  <c:v>2013</c:v>
                </c:pt>
                <c:pt idx="9">
                  <c:v>2012</c:v>
                </c:pt>
                <c:pt idx="10">
                  <c:v>2011</c:v>
                </c:pt>
              </c:numCache>
            </c:numRef>
          </c:cat>
          <c:val>
            <c:numRef>
              <c:f>Sheet1!$D$51:$D$61</c:f>
              <c:numCache>
                <c:formatCode>General</c:formatCode>
                <c:ptCount val="11"/>
                <c:pt idx="0">
                  <c:v>3</c:v>
                </c:pt>
                <c:pt idx="1">
                  <c:v>0</c:v>
                </c:pt>
                <c:pt idx="2">
                  <c:v>0</c:v>
                </c:pt>
                <c:pt idx="3">
                  <c:v>0</c:v>
                </c:pt>
                <c:pt idx="4">
                  <c:v>0</c:v>
                </c:pt>
                <c:pt idx="5">
                  <c:v>1</c:v>
                </c:pt>
                <c:pt idx="6">
                  <c:v>0</c:v>
                </c:pt>
                <c:pt idx="7">
                  <c:v>0</c:v>
                </c:pt>
                <c:pt idx="8">
                  <c:v>1</c:v>
                </c:pt>
                <c:pt idx="9">
                  <c:v>0</c:v>
                </c:pt>
                <c:pt idx="10">
                  <c:v>0</c:v>
                </c:pt>
              </c:numCache>
            </c:numRef>
          </c:val>
          <c:smooth val="0"/>
          <c:extLst>
            <c:ext xmlns:c16="http://schemas.microsoft.com/office/drawing/2014/chart" uri="{C3380CC4-5D6E-409C-BE32-E72D297353CC}">
              <c16:uniqueId val="{00000001-160E-43B7-B154-B41A45C17313}"/>
            </c:ext>
          </c:extLst>
        </c:ser>
        <c:dLbls>
          <c:showLegendKey val="0"/>
          <c:showVal val="0"/>
          <c:showCatName val="0"/>
          <c:showSerName val="0"/>
          <c:showPercent val="0"/>
          <c:showBubbleSize val="0"/>
        </c:dLbls>
        <c:marker val="1"/>
        <c:smooth val="0"/>
        <c:axId val="265626752"/>
        <c:axId val="265628288"/>
      </c:lineChart>
      <c:catAx>
        <c:axId val="265626752"/>
        <c:scaling>
          <c:orientation val="maxMin"/>
        </c:scaling>
        <c:delete val="0"/>
        <c:axPos val="b"/>
        <c:numFmt formatCode="General" sourceLinked="1"/>
        <c:majorTickMark val="out"/>
        <c:minorTickMark val="none"/>
        <c:tickLblPos val="nextTo"/>
        <c:spPr>
          <a:ln>
            <a:solidFill>
              <a:schemeClr val="bg1">
                <a:lumMod val="75000"/>
              </a:schemeClr>
            </a:solidFill>
          </a:ln>
        </c:spPr>
        <c:crossAx val="265628288"/>
        <c:crosses val="autoZero"/>
        <c:auto val="1"/>
        <c:lblAlgn val="ctr"/>
        <c:lblOffset val="100"/>
        <c:noMultiLvlLbl val="0"/>
      </c:catAx>
      <c:valAx>
        <c:axId val="265628288"/>
        <c:scaling>
          <c:orientation val="minMax"/>
        </c:scaling>
        <c:delete val="0"/>
        <c:axPos val="r"/>
        <c:majorGridlines>
          <c:spPr>
            <a:ln w="6350"/>
            <a:effectLst>
              <a:outerShdw blurRad="50800" dist="50800" dir="5400000" algn="ctr" rotWithShape="0">
                <a:schemeClr val="bg1"/>
              </a:outerShdw>
            </a:effectLst>
          </c:spPr>
        </c:majorGridlines>
        <c:numFmt formatCode="General" sourceLinked="1"/>
        <c:majorTickMark val="out"/>
        <c:minorTickMark val="none"/>
        <c:tickLblPos val="high"/>
        <c:crossAx val="26562675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documentManagement>
</p:properties>
</file>

<file path=customXml/itemProps1.xml><?xml version="1.0" encoding="utf-8"?>
<ds:datastoreItem xmlns:ds="http://schemas.openxmlformats.org/officeDocument/2006/customXml" ds:itemID="{AC38D006-4EC2-4B82-818E-76DC5BEE3F6E}">
  <ds:schemaRefs>
    <ds:schemaRef ds:uri="http://schemas.openxmlformats.org/officeDocument/2006/bibliography"/>
  </ds:schemaRefs>
</ds:datastoreItem>
</file>

<file path=customXml/itemProps2.xml><?xml version="1.0" encoding="utf-8"?>
<ds:datastoreItem xmlns:ds="http://schemas.openxmlformats.org/officeDocument/2006/customXml" ds:itemID="{615CEFA1-0BF5-4396-AF97-7142A679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B71FF-FA4B-4BDE-B153-D3BDA9A1FB7A}">
  <ds:schemaRefs>
    <ds:schemaRef ds:uri="http://schemas.microsoft.com/sharepoint/v3/contenttype/forms"/>
  </ds:schemaRefs>
</ds:datastoreItem>
</file>

<file path=customXml/itemProps4.xml><?xml version="1.0" encoding="utf-8"?>
<ds:datastoreItem xmlns:ds="http://schemas.openxmlformats.org/officeDocument/2006/customXml" ds:itemID="{D4E56DF0-A084-4462-B422-209789796D2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da9d064c-cd66-436a-bbee-88171b807ef8"/>
    <ds:schemaRef ds:uri="http://schemas.microsoft.com/office/infopath/2007/PartnerControls"/>
    <ds:schemaRef ds:uri="http://schemas.openxmlformats.org/package/2006/metadata/core-properties"/>
    <ds:schemaRef ds:uri="d88b615d-eb6b-4756-9efa-6cb52169a50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22352</Words>
  <Characters>12742</Characters>
  <Application>Microsoft Office Word</Application>
  <DocSecurity>0</DocSecurity>
  <Lines>106</Lines>
  <Paragraphs>70</Paragraphs>
  <ScaleCrop>false</ScaleCrop>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Rasa Lukšytė</cp:lastModifiedBy>
  <cp:revision>5</cp:revision>
  <dcterms:created xsi:type="dcterms:W3CDTF">2023-04-06T10:21:00Z</dcterms:created>
  <dcterms:modified xsi:type="dcterms:W3CDTF">2023-04-18T17:05:00Z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